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1A8" w:rsidRPr="00814080" w:rsidRDefault="00A3773A" w:rsidP="002168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Рекомендации ООО «КрасКом»</w:t>
      </w:r>
    </w:p>
    <w:p w:rsidR="005E61A8" w:rsidRPr="00814080" w:rsidRDefault="005E61A8" w:rsidP="002168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4080">
        <w:rPr>
          <w:rFonts w:ascii="Times New Roman" w:hAnsi="Times New Roman" w:cs="Times New Roman"/>
          <w:b/>
          <w:sz w:val="26"/>
          <w:szCs w:val="26"/>
        </w:rPr>
        <w:t>по разработке и согласованию</w:t>
      </w:r>
    </w:p>
    <w:p w:rsidR="0009570F" w:rsidRPr="00814080" w:rsidRDefault="0009570F" w:rsidP="002168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4080">
        <w:rPr>
          <w:rFonts w:ascii="Times New Roman" w:hAnsi="Times New Roman" w:cs="Times New Roman"/>
          <w:b/>
          <w:sz w:val="26"/>
          <w:szCs w:val="26"/>
        </w:rPr>
        <w:t>План</w:t>
      </w:r>
      <w:r w:rsidR="005E61A8" w:rsidRPr="00814080">
        <w:rPr>
          <w:rFonts w:ascii="Times New Roman" w:hAnsi="Times New Roman" w:cs="Times New Roman"/>
          <w:b/>
          <w:sz w:val="26"/>
          <w:szCs w:val="26"/>
        </w:rPr>
        <w:t>а</w:t>
      </w:r>
      <w:r w:rsidRPr="00814080">
        <w:rPr>
          <w:rFonts w:ascii="Times New Roman" w:hAnsi="Times New Roman" w:cs="Times New Roman"/>
          <w:b/>
          <w:sz w:val="26"/>
          <w:szCs w:val="26"/>
        </w:rPr>
        <w:t xml:space="preserve"> снижения сбросов</w:t>
      </w:r>
      <w:r w:rsidR="005E61A8" w:rsidRPr="00814080">
        <w:rPr>
          <w:rFonts w:ascii="Times New Roman" w:hAnsi="Times New Roman" w:cs="Times New Roman"/>
          <w:b/>
          <w:sz w:val="26"/>
          <w:szCs w:val="26"/>
        </w:rPr>
        <w:t xml:space="preserve"> для абонентов</w:t>
      </w:r>
    </w:p>
    <w:p w:rsidR="0021685D" w:rsidRPr="00814080" w:rsidRDefault="0021685D" w:rsidP="002168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B7BB2" w:rsidRPr="00814080" w:rsidRDefault="006B7BB2" w:rsidP="006B7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В целях охраны водных объектов от загрязнения,</w:t>
      </w:r>
      <w:r w:rsidRPr="00814080">
        <w:rPr>
          <w:sz w:val="26"/>
          <w:szCs w:val="26"/>
        </w:rPr>
        <w:t xml:space="preserve"> </w:t>
      </w:r>
      <w:r w:rsidRPr="00814080">
        <w:rPr>
          <w:rFonts w:ascii="Times New Roman" w:hAnsi="Times New Roman" w:cs="Times New Roman"/>
          <w:sz w:val="26"/>
          <w:szCs w:val="26"/>
        </w:rPr>
        <w:t>при наличии превышений нормативов состава сточных вод (далее – НССВ)</w:t>
      </w:r>
      <w:r w:rsidR="003240F7" w:rsidRPr="00814080">
        <w:rPr>
          <w:rFonts w:ascii="Times New Roman" w:hAnsi="Times New Roman" w:cs="Times New Roman"/>
          <w:sz w:val="26"/>
          <w:szCs w:val="26"/>
        </w:rPr>
        <w:t xml:space="preserve"> в сточных водах, поступающих от объектов </w:t>
      </w:r>
      <w:r w:rsidR="00FF76F8" w:rsidRPr="00814080">
        <w:rPr>
          <w:rFonts w:ascii="Times New Roman" w:hAnsi="Times New Roman" w:cs="Times New Roman"/>
          <w:sz w:val="26"/>
          <w:szCs w:val="26"/>
        </w:rPr>
        <w:t xml:space="preserve">абонента </w:t>
      </w:r>
      <w:r w:rsidR="003240F7" w:rsidRPr="00814080">
        <w:rPr>
          <w:rFonts w:ascii="Times New Roman" w:hAnsi="Times New Roman" w:cs="Times New Roman"/>
          <w:sz w:val="26"/>
          <w:szCs w:val="26"/>
        </w:rPr>
        <w:t>в централизованную систему водоотведения (далее – ЦСВ),</w:t>
      </w:r>
      <w:r w:rsidRPr="00814080">
        <w:rPr>
          <w:rFonts w:ascii="Times New Roman" w:hAnsi="Times New Roman" w:cs="Times New Roman"/>
          <w:sz w:val="26"/>
          <w:szCs w:val="26"/>
        </w:rPr>
        <w:t xml:space="preserve"> </w:t>
      </w:r>
      <w:r w:rsidRPr="00814080">
        <w:rPr>
          <w:rFonts w:ascii="Times New Roman" w:hAnsi="Times New Roman" w:cs="Times New Roman"/>
          <w:b/>
          <w:sz w:val="26"/>
          <w:szCs w:val="26"/>
        </w:rPr>
        <w:t xml:space="preserve">абоненты </w:t>
      </w:r>
      <w:r w:rsidR="003240F7" w:rsidRPr="00814080">
        <w:rPr>
          <w:rFonts w:ascii="Times New Roman" w:hAnsi="Times New Roman" w:cs="Times New Roman"/>
          <w:b/>
          <w:sz w:val="26"/>
          <w:szCs w:val="26"/>
        </w:rPr>
        <w:t>обязаны</w:t>
      </w:r>
      <w:r w:rsidR="000F3CF4" w:rsidRPr="00814080">
        <w:rPr>
          <w:rFonts w:ascii="Times New Roman" w:hAnsi="Times New Roman" w:cs="Times New Roman"/>
          <w:b/>
          <w:sz w:val="26"/>
          <w:szCs w:val="26"/>
        </w:rPr>
        <w:t xml:space="preserve"> разработать П</w:t>
      </w:r>
      <w:r w:rsidRPr="00814080">
        <w:rPr>
          <w:rFonts w:ascii="Times New Roman" w:hAnsi="Times New Roman" w:cs="Times New Roman"/>
          <w:b/>
          <w:sz w:val="26"/>
          <w:szCs w:val="26"/>
        </w:rPr>
        <w:t>лан снижения сбросов</w:t>
      </w:r>
      <w:r w:rsidRPr="00814080">
        <w:rPr>
          <w:rFonts w:ascii="Times New Roman" w:hAnsi="Times New Roman" w:cs="Times New Roman"/>
          <w:sz w:val="26"/>
          <w:szCs w:val="26"/>
        </w:rPr>
        <w:t>.</w:t>
      </w:r>
    </w:p>
    <w:p w:rsidR="006B7BB2" w:rsidRPr="00814080" w:rsidRDefault="006B7BB2" w:rsidP="006B7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 xml:space="preserve">План снижения сбросов разрабатывается </w:t>
      </w:r>
      <w:r w:rsidR="003240F7" w:rsidRPr="00814080">
        <w:rPr>
          <w:rFonts w:ascii="Times New Roman" w:hAnsi="Times New Roman" w:cs="Times New Roman"/>
          <w:sz w:val="26"/>
          <w:szCs w:val="26"/>
        </w:rPr>
        <w:t xml:space="preserve">абонентом </w:t>
      </w:r>
      <w:r w:rsidRPr="00814080">
        <w:rPr>
          <w:rFonts w:ascii="Times New Roman" w:hAnsi="Times New Roman" w:cs="Times New Roman"/>
          <w:b/>
          <w:sz w:val="26"/>
          <w:szCs w:val="26"/>
        </w:rPr>
        <w:t>в течение 90 календарных дней со дня уведомления организацией ВКХ</w:t>
      </w:r>
      <w:r w:rsidRPr="00814080">
        <w:rPr>
          <w:rFonts w:ascii="Times New Roman" w:hAnsi="Times New Roman" w:cs="Times New Roman"/>
          <w:sz w:val="26"/>
          <w:szCs w:val="26"/>
        </w:rPr>
        <w:t xml:space="preserve"> </w:t>
      </w:r>
      <w:r w:rsidR="003240F7" w:rsidRPr="00814080">
        <w:rPr>
          <w:rFonts w:ascii="Times New Roman" w:hAnsi="Times New Roman" w:cs="Times New Roman"/>
          <w:sz w:val="26"/>
          <w:szCs w:val="26"/>
        </w:rPr>
        <w:t xml:space="preserve">(ООО «КрасКом») </w:t>
      </w:r>
      <w:r w:rsidRPr="00814080">
        <w:rPr>
          <w:rFonts w:ascii="Times New Roman" w:hAnsi="Times New Roman" w:cs="Times New Roman"/>
          <w:sz w:val="26"/>
          <w:szCs w:val="26"/>
        </w:rPr>
        <w:t xml:space="preserve">о </w:t>
      </w:r>
      <w:r w:rsidR="003240F7" w:rsidRPr="00814080">
        <w:rPr>
          <w:rFonts w:ascii="Times New Roman" w:hAnsi="Times New Roman" w:cs="Times New Roman"/>
          <w:sz w:val="26"/>
          <w:szCs w:val="26"/>
        </w:rPr>
        <w:t xml:space="preserve">наличии </w:t>
      </w:r>
      <w:r w:rsidRPr="00814080">
        <w:rPr>
          <w:rFonts w:ascii="Times New Roman" w:hAnsi="Times New Roman" w:cs="Times New Roman"/>
          <w:sz w:val="26"/>
          <w:szCs w:val="26"/>
        </w:rPr>
        <w:t>превышени</w:t>
      </w:r>
      <w:r w:rsidR="003240F7" w:rsidRPr="00814080">
        <w:rPr>
          <w:rFonts w:ascii="Times New Roman" w:hAnsi="Times New Roman" w:cs="Times New Roman"/>
          <w:sz w:val="26"/>
          <w:szCs w:val="26"/>
        </w:rPr>
        <w:t>й</w:t>
      </w:r>
      <w:r w:rsidRPr="00814080">
        <w:rPr>
          <w:rFonts w:ascii="Times New Roman" w:hAnsi="Times New Roman" w:cs="Times New Roman"/>
          <w:sz w:val="26"/>
          <w:szCs w:val="26"/>
        </w:rPr>
        <w:t xml:space="preserve"> НССВ</w:t>
      </w:r>
      <w:r w:rsidR="003240F7" w:rsidRPr="00814080">
        <w:rPr>
          <w:rFonts w:ascii="Times New Roman" w:hAnsi="Times New Roman" w:cs="Times New Roman"/>
          <w:sz w:val="26"/>
          <w:szCs w:val="26"/>
        </w:rPr>
        <w:t xml:space="preserve"> </w:t>
      </w:r>
      <w:r w:rsidR="009367E6" w:rsidRPr="00814080">
        <w:rPr>
          <w:rFonts w:ascii="Times New Roman" w:hAnsi="Times New Roman" w:cs="Times New Roman"/>
          <w:sz w:val="26"/>
          <w:szCs w:val="26"/>
        </w:rPr>
        <w:t>в сточных водах,</w:t>
      </w:r>
      <w:r w:rsidR="003240F7" w:rsidRPr="00814080">
        <w:rPr>
          <w:rFonts w:ascii="Times New Roman" w:hAnsi="Times New Roman" w:cs="Times New Roman"/>
          <w:sz w:val="26"/>
          <w:szCs w:val="26"/>
        </w:rPr>
        <w:t xml:space="preserve"> </w:t>
      </w:r>
      <w:r w:rsidR="009367E6" w:rsidRPr="00814080">
        <w:rPr>
          <w:rFonts w:ascii="Times New Roman" w:hAnsi="Times New Roman" w:cs="Times New Roman"/>
          <w:sz w:val="26"/>
          <w:szCs w:val="26"/>
        </w:rPr>
        <w:t>отводимых от объектов абонентов в ЦСВ (</w:t>
      </w:r>
      <w:r w:rsidRPr="00814080">
        <w:rPr>
          <w:rFonts w:ascii="Times New Roman" w:hAnsi="Times New Roman" w:cs="Times New Roman"/>
          <w:sz w:val="26"/>
          <w:szCs w:val="26"/>
        </w:rPr>
        <w:t>ч.4 ст.30.1 Фед</w:t>
      </w:r>
      <w:r w:rsidR="009367E6" w:rsidRPr="00814080">
        <w:rPr>
          <w:rFonts w:ascii="Times New Roman" w:hAnsi="Times New Roman" w:cs="Times New Roman"/>
          <w:sz w:val="26"/>
          <w:szCs w:val="26"/>
        </w:rPr>
        <w:t>ерального закона от 07.12.2011 №</w:t>
      </w:r>
      <w:r w:rsidRPr="00814080">
        <w:rPr>
          <w:rFonts w:ascii="Times New Roman" w:hAnsi="Times New Roman" w:cs="Times New Roman"/>
          <w:sz w:val="26"/>
          <w:szCs w:val="26"/>
        </w:rPr>
        <w:t xml:space="preserve"> 416-ФЗ</w:t>
      </w:r>
      <w:r w:rsidR="00FE1021" w:rsidRPr="00814080">
        <w:rPr>
          <w:rFonts w:ascii="Times New Roman" w:hAnsi="Times New Roman" w:cs="Times New Roman"/>
          <w:sz w:val="26"/>
          <w:szCs w:val="26"/>
        </w:rPr>
        <w:t xml:space="preserve"> «О водоснабжении и водоотведении» (далее – ФЗ № 416)</w:t>
      </w:r>
      <w:r w:rsidRPr="00814080">
        <w:rPr>
          <w:rFonts w:ascii="Times New Roman" w:hAnsi="Times New Roman" w:cs="Times New Roman"/>
          <w:sz w:val="26"/>
          <w:szCs w:val="26"/>
        </w:rPr>
        <w:t>):</w:t>
      </w:r>
    </w:p>
    <w:p w:rsidR="006B7BB2" w:rsidRPr="00814080" w:rsidRDefault="006B7BB2" w:rsidP="006B7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- два и более раза в течение 12 месяцев со дня первого превышения;</w:t>
      </w:r>
    </w:p>
    <w:p w:rsidR="003240F7" w:rsidRPr="00814080" w:rsidRDefault="006B7BB2" w:rsidP="006B7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- однократно в три и более раз.</w:t>
      </w:r>
    </w:p>
    <w:p w:rsidR="0009570F" w:rsidRPr="00814080" w:rsidRDefault="0009570F" w:rsidP="006B7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Требования к содерж</w:t>
      </w:r>
      <w:r w:rsidR="005D2886" w:rsidRPr="00814080">
        <w:rPr>
          <w:rFonts w:ascii="Times New Roman" w:hAnsi="Times New Roman" w:cs="Times New Roman"/>
          <w:sz w:val="26"/>
          <w:szCs w:val="26"/>
        </w:rPr>
        <w:t>анию П</w:t>
      </w:r>
      <w:r w:rsidRPr="00814080">
        <w:rPr>
          <w:rFonts w:ascii="Times New Roman" w:hAnsi="Times New Roman" w:cs="Times New Roman"/>
          <w:sz w:val="26"/>
          <w:szCs w:val="26"/>
        </w:rPr>
        <w:t>лана снижения сбросов, порядок и сроки его согласования, основ</w:t>
      </w:r>
      <w:r w:rsidR="005D2886" w:rsidRPr="00814080">
        <w:rPr>
          <w:rFonts w:ascii="Times New Roman" w:hAnsi="Times New Roman" w:cs="Times New Roman"/>
          <w:sz w:val="26"/>
          <w:szCs w:val="26"/>
        </w:rPr>
        <w:t>ания для отказа в согласовании П</w:t>
      </w:r>
      <w:r w:rsidRPr="00814080">
        <w:rPr>
          <w:rFonts w:ascii="Times New Roman" w:hAnsi="Times New Roman" w:cs="Times New Roman"/>
          <w:sz w:val="26"/>
          <w:szCs w:val="26"/>
        </w:rPr>
        <w:t>лана снижения сбросов, определены в разделе XIV «Правил холодного водоснабжения и водоотведения», утверждённых постановлением Правительства Российской Федерации от 29</w:t>
      </w:r>
      <w:r w:rsidR="00FB364C" w:rsidRPr="00814080">
        <w:rPr>
          <w:rFonts w:ascii="Times New Roman" w:hAnsi="Times New Roman" w:cs="Times New Roman"/>
          <w:sz w:val="26"/>
          <w:szCs w:val="26"/>
        </w:rPr>
        <w:t>.07.</w:t>
      </w:r>
      <w:r w:rsidRPr="00814080">
        <w:rPr>
          <w:rFonts w:ascii="Times New Roman" w:hAnsi="Times New Roman" w:cs="Times New Roman"/>
          <w:sz w:val="26"/>
          <w:szCs w:val="26"/>
        </w:rPr>
        <w:t>2013 № 644</w:t>
      </w:r>
      <w:r w:rsidR="005D2886" w:rsidRPr="00814080">
        <w:rPr>
          <w:rFonts w:ascii="Times New Roman" w:hAnsi="Times New Roman" w:cs="Times New Roman"/>
          <w:sz w:val="26"/>
          <w:szCs w:val="26"/>
        </w:rPr>
        <w:t xml:space="preserve"> (далее – Правила)</w:t>
      </w:r>
      <w:r w:rsidRPr="00814080">
        <w:rPr>
          <w:rFonts w:ascii="Times New Roman" w:hAnsi="Times New Roman" w:cs="Times New Roman"/>
          <w:sz w:val="26"/>
          <w:szCs w:val="26"/>
        </w:rPr>
        <w:t>.</w:t>
      </w:r>
    </w:p>
    <w:p w:rsidR="00703275" w:rsidRPr="00814080" w:rsidRDefault="00703275" w:rsidP="00703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 xml:space="preserve">План снижения сбросов абонента, допустившего превышение </w:t>
      </w:r>
      <w:r w:rsidR="00FF76F8" w:rsidRPr="00814080">
        <w:rPr>
          <w:rFonts w:ascii="Times New Roman" w:hAnsi="Times New Roman" w:cs="Times New Roman"/>
          <w:sz w:val="26"/>
          <w:szCs w:val="26"/>
        </w:rPr>
        <w:t>НССВ</w:t>
      </w:r>
      <w:r w:rsidRPr="00814080">
        <w:rPr>
          <w:rFonts w:ascii="Times New Roman" w:hAnsi="Times New Roman" w:cs="Times New Roman"/>
          <w:sz w:val="26"/>
          <w:szCs w:val="26"/>
        </w:rPr>
        <w:t xml:space="preserve">, </w:t>
      </w:r>
      <w:r w:rsidRPr="00814080">
        <w:rPr>
          <w:rFonts w:ascii="Times New Roman" w:hAnsi="Times New Roman" w:cs="Times New Roman"/>
          <w:b/>
          <w:sz w:val="26"/>
          <w:szCs w:val="26"/>
        </w:rPr>
        <w:t xml:space="preserve">должен обеспечить предотвращение превышений </w:t>
      </w:r>
      <w:r w:rsidR="00FF76F8" w:rsidRPr="00814080">
        <w:rPr>
          <w:rFonts w:ascii="Times New Roman" w:hAnsi="Times New Roman" w:cs="Times New Roman"/>
          <w:b/>
          <w:sz w:val="26"/>
          <w:szCs w:val="26"/>
        </w:rPr>
        <w:t>НССВ</w:t>
      </w:r>
      <w:r w:rsidRPr="00814080">
        <w:rPr>
          <w:rFonts w:ascii="Times New Roman" w:hAnsi="Times New Roman" w:cs="Times New Roman"/>
          <w:sz w:val="26"/>
          <w:szCs w:val="26"/>
        </w:rPr>
        <w:t xml:space="preserve"> по всем веществам, по ко</w:t>
      </w:r>
      <w:r w:rsidR="00FF76F8" w:rsidRPr="00814080">
        <w:rPr>
          <w:rFonts w:ascii="Times New Roman" w:hAnsi="Times New Roman" w:cs="Times New Roman"/>
          <w:sz w:val="26"/>
          <w:szCs w:val="26"/>
        </w:rPr>
        <w:t>торым были допущены превышения НССВ</w:t>
      </w:r>
      <w:r w:rsidRPr="00814080">
        <w:rPr>
          <w:rFonts w:ascii="Times New Roman" w:hAnsi="Times New Roman" w:cs="Times New Roman"/>
          <w:sz w:val="26"/>
          <w:szCs w:val="26"/>
        </w:rPr>
        <w:t xml:space="preserve">, </w:t>
      </w:r>
      <w:r w:rsidRPr="00814080">
        <w:rPr>
          <w:rFonts w:ascii="Times New Roman" w:hAnsi="Times New Roman" w:cs="Times New Roman"/>
          <w:b/>
          <w:sz w:val="26"/>
          <w:szCs w:val="26"/>
        </w:rPr>
        <w:t>посредством реализации одного или нескольких из следующих мероприятий</w:t>
      </w:r>
      <w:r w:rsidR="00FF76F8" w:rsidRPr="00814080">
        <w:rPr>
          <w:sz w:val="26"/>
          <w:szCs w:val="26"/>
        </w:rPr>
        <w:t xml:space="preserve"> </w:t>
      </w:r>
      <w:r w:rsidR="00FF76F8" w:rsidRPr="00814080">
        <w:rPr>
          <w:rFonts w:ascii="Times New Roman" w:hAnsi="Times New Roman" w:cs="Times New Roman"/>
          <w:sz w:val="26"/>
          <w:szCs w:val="26"/>
        </w:rPr>
        <w:t xml:space="preserve">(ч.6 ст.30.1 </w:t>
      </w:r>
      <w:r w:rsidR="00FE1021" w:rsidRPr="00814080">
        <w:rPr>
          <w:rFonts w:ascii="Times New Roman" w:hAnsi="Times New Roman" w:cs="Times New Roman"/>
          <w:sz w:val="26"/>
          <w:szCs w:val="26"/>
        </w:rPr>
        <w:t>ФЗ №</w:t>
      </w:r>
      <w:r w:rsidR="00FF76F8" w:rsidRPr="00814080">
        <w:rPr>
          <w:rFonts w:ascii="Times New Roman" w:hAnsi="Times New Roman" w:cs="Times New Roman"/>
          <w:sz w:val="26"/>
          <w:szCs w:val="26"/>
        </w:rPr>
        <w:t xml:space="preserve"> 416</w:t>
      </w:r>
      <w:r w:rsidR="00FE1021" w:rsidRPr="00814080">
        <w:rPr>
          <w:rFonts w:ascii="Times New Roman" w:hAnsi="Times New Roman" w:cs="Times New Roman"/>
          <w:sz w:val="26"/>
          <w:szCs w:val="26"/>
        </w:rPr>
        <w:t>, п. 184 Правил</w:t>
      </w:r>
      <w:r w:rsidR="00FF76F8" w:rsidRPr="00814080">
        <w:rPr>
          <w:rFonts w:ascii="Times New Roman" w:hAnsi="Times New Roman" w:cs="Times New Roman"/>
          <w:sz w:val="26"/>
          <w:szCs w:val="26"/>
        </w:rPr>
        <w:t>):</w:t>
      </w:r>
    </w:p>
    <w:p w:rsidR="00703275" w:rsidRPr="00814080" w:rsidRDefault="00703275" w:rsidP="00061CC3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1</w:t>
      </w:r>
      <w:r w:rsidR="00061CC3" w:rsidRPr="00814080">
        <w:rPr>
          <w:rFonts w:ascii="Times New Roman" w:hAnsi="Times New Roman" w:cs="Times New Roman"/>
          <w:sz w:val="26"/>
          <w:szCs w:val="26"/>
        </w:rPr>
        <w:t>.</w:t>
      </w:r>
      <w:r w:rsidR="00061CC3" w:rsidRPr="00814080">
        <w:rPr>
          <w:rFonts w:ascii="Times New Roman" w:hAnsi="Times New Roman" w:cs="Times New Roman"/>
          <w:sz w:val="26"/>
          <w:szCs w:val="26"/>
        </w:rPr>
        <w:tab/>
      </w:r>
      <w:r w:rsidRPr="00814080">
        <w:rPr>
          <w:rFonts w:ascii="Times New Roman" w:hAnsi="Times New Roman" w:cs="Times New Roman"/>
          <w:sz w:val="26"/>
          <w:szCs w:val="26"/>
        </w:rPr>
        <w:t>строительство или модернизация локальных очистных сооружений и (или) очистка сточных вод абонента с использованием локальных очистных сооружений, принадлежащих третьим лицам;</w:t>
      </w:r>
    </w:p>
    <w:p w:rsidR="00703275" w:rsidRPr="00814080" w:rsidRDefault="00703275" w:rsidP="00061CC3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2</w:t>
      </w:r>
      <w:r w:rsidR="00061CC3" w:rsidRPr="00814080">
        <w:rPr>
          <w:rFonts w:ascii="Times New Roman" w:hAnsi="Times New Roman" w:cs="Times New Roman"/>
          <w:sz w:val="26"/>
          <w:szCs w:val="26"/>
        </w:rPr>
        <w:t>.</w:t>
      </w:r>
      <w:r w:rsidR="00061CC3" w:rsidRPr="00814080">
        <w:rPr>
          <w:rFonts w:ascii="Times New Roman" w:hAnsi="Times New Roman" w:cs="Times New Roman"/>
          <w:sz w:val="26"/>
          <w:szCs w:val="26"/>
        </w:rPr>
        <w:tab/>
      </w:r>
      <w:r w:rsidRPr="00814080">
        <w:rPr>
          <w:rFonts w:ascii="Times New Roman" w:hAnsi="Times New Roman" w:cs="Times New Roman"/>
          <w:sz w:val="26"/>
          <w:szCs w:val="26"/>
        </w:rPr>
        <w:t>создание систем оборотного водоснабжения;</w:t>
      </w:r>
    </w:p>
    <w:p w:rsidR="00703275" w:rsidRPr="00814080" w:rsidRDefault="00061CC3" w:rsidP="00061CC3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3.</w:t>
      </w:r>
      <w:r w:rsidRPr="00814080">
        <w:rPr>
          <w:rFonts w:ascii="Times New Roman" w:hAnsi="Times New Roman" w:cs="Times New Roman"/>
          <w:sz w:val="26"/>
          <w:szCs w:val="26"/>
        </w:rPr>
        <w:tab/>
      </w:r>
      <w:r w:rsidR="00703275" w:rsidRPr="00814080">
        <w:rPr>
          <w:rFonts w:ascii="Times New Roman" w:hAnsi="Times New Roman" w:cs="Times New Roman"/>
          <w:sz w:val="26"/>
          <w:szCs w:val="26"/>
        </w:rPr>
        <w:t>внедрение технологий производства продукции (товаров), оказания услуг, проведения работ, обеспечивающих снижение концентрации загрязняющих веществ в сточных водах.</w:t>
      </w:r>
    </w:p>
    <w:p w:rsidR="0009570F" w:rsidRPr="00814080" w:rsidRDefault="00FE1021" w:rsidP="00703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Не подлежат включению в План снижения сбросов и будут отклонены при согласовании мероприятия, примеры которых указаны далее, как</w:t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 </w:t>
      </w:r>
      <w:r w:rsidR="0009570F" w:rsidRPr="00814080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Pr="00814080">
        <w:rPr>
          <w:rFonts w:ascii="Times New Roman" w:hAnsi="Times New Roman" w:cs="Times New Roman"/>
          <w:b/>
          <w:bCs/>
          <w:sz w:val="26"/>
          <w:szCs w:val="26"/>
        </w:rPr>
        <w:t>е соответствующие</w:t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 </w:t>
      </w:r>
      <w:r w:rsidRPr="00814080">
        <w:rPr>
          <w:rFonts w:ascii="Times New Roman" w:hAnsi="Times New Roman" w:cs="Times New Roman"/>
          <w:sz w:val="26"/>
          <w:szCs w:val="26"/>
        </w:rPr>
        <w:t>перечисленным в ч.6 ст.30.1 ФЗ № 416 и п. 184 Правил, а также</w:t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 по причине </w:t>
      </w:r>
      <w:r w:rsidR="0009570F" w:rsidRPr="00814080">
        <w:rPr>
          <w:rFonts w:ascii="Times New Roman" w:hAnsi="Times New Roman" w:cs="Times New Roman"/>
          <w:b/>
          <w:bCs/>
          <w:sz w:val="26"/>
          <w:szCs w:val="26"/>
        </w:rPr>
        <w:t>отсутствия способности обеспечить снижение сбросов загрязняющих веществ</w:t>
      </w:r>
      <w:r w:rsidR="0009570F" w:rsidRPr="00814080">
        <w:rPr>
          <w:rFonts w:ascii="Times New Roman" w:hAnsi="Times New Roman" w:cs="Times New Roman"/>
          <w:sz w:val="26"/>
          <w:szCs w:val="26"/>
        </w:rPr>
        <w:t>:</w:t>
      </w:r>
    </w:p>
    <w:p w:rsidR="0009570F" w:rsidRPr="00AC3AA1" w:rsidRDefault="0009570F" w:rsidP="00382599">
      <w:pPr>
        <w:numPr>
          <w:ilvl w:val="0"/>
          <w:numId w:val="2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3AA1">
        <w:rPr>
          <w:rFonts w:ascii="Times New Roman" w:hAnsi="Times New Roman" w:cs="Times New Roman"/>
          <w:i/>
          <w:iCs/>
          <w:sz w:val="26"/>
          <w:szCs w:val="26"/>
        </w:rPr>
        <w:t>промывка, прочистка трубопроводной сети, очистка колодцев</w:t>
      </w:r>
      <w:r w:rsidR="00FB364C" w:rsidRPr="00AC3AA1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="00135A7C" w:rsidRPr="00AC3AA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4D64DE" w:rsidRPr="00AC3AA1">
        <w:rPr>
          <w:rFonts w:ascii="Times New Roman" w:hAnsi="Times New Roman" w:cs="Times New Roman"/>
          <w:i/>
          <w:iCs/>
          <w:sz w:val="26"/>
          <w:szCs w:val="26"/>
        </w:rPr>
        <w:t>отстойников</w:t>
      </w:r>
      <w:r w:rsidR="00AC3AA1">
        <w:rPr>
          <w:rFonts w:ascii="Times New Roman" w:hAnsi="Times New Roman" w:cs="Times New Roman"/>
          <w:i/>
          <w:iCs/>
          <w:sz w:val="26"/>
          <w:szCs w:val="26"/>
        </w:rPr>
        <w:t>, герметизации ливневой (или иной) канализации</w:t>
      </w:r>
      <w:r w:rsidR="004D64DE" w:rsidRPr="00AC3AA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AC3AA1">
        <w:rPr>
          <w:rFonts w:ascii="Times New Roman" w:hAnsi="Times New Roman" w:cs="Times New Roman"/>
          <w:i/>
          <w:iCs/>
          <w:sz w:val="26"/>
          <w:szCs w:val="26"/>
        </w:rPr>
        <w:t>и т.д. - относятся к текущему ремонту сети;</w:t>
      </w:r>
    </w:p>
    <w:p w:rsidR="004D64DE" w:rsidRPr="00AC3AA1" w:rsidRDefault="004D64DE" w:rsidP="004D64DE">
      <w:pPr>
        <w:numPr>
          <w:ilvl w:val="0"/>
          <w:numId w:val="2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3AA1">
        <w:rPr>
          <w:rFonts w:ascii="Times New Roman" w:hAnsi="Times New Roman" w:cs="Times New Roman"/>
          <w:i/>
          <w:sz w:val="26"/>
          <w:szCs w:val="26"/>
        </w:rPr>
        <w:t xml:space="preserve">замена труб на полимерные или из нержавеющей стали, </w:t>
      </w:r>
      <w:r w:rsidR="00AC3AA1">
        <w:rPr>
          <w:rFonts w:ascii="Times New Roman" w:hAnsi="Times New Roman" w:cs="Times New Roman"/>
          <w:i/>
          <w:sz w:val="26"/>
          <w:szCs w:val="26"/>
        </w:rPr>
        <w:t xml:space="preserve">замена люков канализации (ливневой, производственной и (или) хозяйственно-бытовой), </w:t>
      </w:r>
      <w:r w:rsidRPr="00AC3AA1">
        <w:rPr>
          <w:rFonts w:ascii="Times New Roman" w:hAnsi="Times New Roman" w:cs="Times New Roman"/>
          <w:i/>
          <w:sz w:val="26"/>
          <w:szCs w:val="26"/>
        </w:rPr>
        <w:t>ремонт действующих локальных очистных сооружений и т.д. - относятся к текущему ремонту объектов водоотведения;</w:t>
      </w:r>
    </w:p>
    <w:p w:rsidR="0009570F" w:rsidRPr="00AC3AA1" w:rsidRDefault="005D2886" w:rsidP="00382599">
      <w:pPr>
        <w:numPr>
          <w:ilvl w:val="0"/>
          <w:numId w:val="2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3AA1">
        <w:rPr>
          <w:rFonts w:ascii="Times New Roman" w:hAnsi="Times New Roman" w:cs="Times New Roman"/>
          <w:i/>
          <w:iCs/>
          <w:sz w:val="26"/>
          <w:szCs w:val="26"/>
        </w:rPr>
        <w:t>обследования</w:t>
      </w:r>
      <w:r w:rsidR="00135A7C" w:rsidRPr="00AC3AA1">
        <w:rPr>
          <w:rFonts w:ascii="Times New Roman" w:hAnsi="Times New Roman" w:cs="Times New Roman"/>
          <w:i/>
          <w:iCs/>
          <w:sz w:val="26"/>
          <w:szCs w:val="26"/>
        </w:rPr>
        <w:t xml:space="preserve"> (теледиагностика)</w:t>
      </w:r>
      <w:r w:rsidRPr="00AC3AA1">
        <w:rPr>
          <w:rFonts w:ascii="Times New Roman" w:hAnsi="Times New Roman" w:cs="Times New Roman"/>
          <w:i/>
          <w:iCs/>
          <w:sz w:val="26"/>
          <w:szCs w:val="26"/>
        </w:rPr>
        <w:t>, исследования, мониторинг</w:t>
      </w:r>
      <w:r w:rsidR="00FB364C" w:rsidRPr="00AC3AA1">
        <w:rPr>
          <w:rFonts w:ascii="Times New Roman" w:hAnsi="Times New Roman" w:cs="Times New Roman"/>
          <w:i/>
          <w:iCs/>
          <w:sz w:val="26"/>
          <w:szCs w:val="26"/>
        </w:rPr>
        <w:t xml:space="preserve"> (аудит</w:t>
      </w:r>
      <w:r w:rsidR="009A7AEE" w:rsidRPr="00AC3AA1">
        <w:rPr>
          <w:rFonts w:ascii="Times New Roman" w:hAnsi="Times New Roman" w:cs="Times New Roman"/>
          <w:i/>
          <w:iCs/>
          <w:sz w:val="26"/>
          <w:szCs w:val="26"/>
        </w:rPr>
        <w:t>, выявление источников поступления загрязняющих веществ</w:t>
      </w:r>
      <w:r w:rsidR="00FB364C" w:rsidRPr="00AC3AA1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Pr="00AC3AA1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 w:rsidR="0009570F" w:rsidRPr="00AC3AA1">
        <w:rPr>
          <w:rFonts w:ascii="Times New Roman" w:hAnsi="Times New Roman" w:cs="Times New Roman"/>
          <w:i/>
          <w:iCs/>
          <w:sz w:val="26"/>
          <w:szCs w:val="26"/>
        </w:rPr>
        <w:t>проведение лабораторного анализа,</w:t>
      </w:r>
      <w:r w:rsidR="00477FF3" w:rsidRPr="00AC3AA1">
        <w:rPr>
          <w:rFonts w:ascii="Times New Roman" w:hAnsi="Times New Roman" w:cs="Times New Roman"/>
          <w:i/>
          <w:iCs/>
          <w:sz w:val="26"/>
          <w:szCs w:val="26"/>
        </w:rPr>
        <w:t xml:space="preserve"> проведение аккредитации лаборатории, </w:t>
      </w:r>
      <w:r w:rsidR="0009570F" w:rsidRPr="00AC3AA1">
        <w:rPr>
          <w:rFonts w:ascii="Times New Roman" w:hAnsi="Times New Roman" w:cs="Times New Roman"/>
          <w:i/>
          <w:iCs/>
          <w:sz w:val="26"/>
          <w:szCs w:val="26"/>
        </w:rPr>
        <w:t>взятие проб - относится к лабораторному контролю;</w:t>
      </w:r>
    </w:p>
    <w:p w:rsidR="0009570F" w:rsidRPr="00AC3AA1" w:rsidRDefault="0009570F" w:rsidP="00382599">
      <w:pPr>
        <w:numPr>
          <w:ilvl w:val="0"/>
          <w:numId w:val="2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3AA1">
        <w:rPr>
          <w:rFonts w:ascii="Times New Roman" w:hAnsi="Times New Roman" w:cs="Times New Roman"/>
          <w:i/>
          <w:iCs/>
          <w:sz w:val="26"/>
          <w:szCs w:val="26"/>
        </w:rPr>
        <w:t>выдача рекомендаций собственникам и арендаторам по вопросу обращения с отходами или установки очистных сооружений - относится к взаимодействию собственника с арендаторами;</w:t>
      </w:r>
    </w:p>
    <w:p w:rsidR="00382599" w:rsidRPr="00AC3AA1" w:rsidRDefault="00382599" w:rsidP="0063562D">
      <w:pPr>
        <w:pStyle w:val="a4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3AA1">
        <w:rPr>
          <w:rFonts w:ascii="Times New Roman" w:hAnsi="Times New Roman" w:cs="Times New Roman"/>
          <w:i/>
          <w:sz w:val="26"/>
          <w:szCs w:val="26"/>
        </w:rPr>
        <w:t>заключение договоров, составление регламента</w:t>
      </w:r>
      <w:r w:rsidR="004D64DE" w:rsidRPr="00AC3AA1">
        <w:rPr>
          <w:rFonts w:ascii="Times New Roman" w:hAnsi="Times New Roman" w:cs="Times New Roman"/>
          <w:i/>
          <w:sz w:val="26"/>
          <w:szCs w:val="26"/>
        </w:rPr>
        <w:t>, исследование рынка</w:t>
      </w:r>
      <w:r w:rsidRPr="00AC3AA1">
        <w:rPr>
          <w:rFonts w:ascii="Times New Roman" w:hAnsi="Times New Roman" w:cs="Times New Roman"/>
          <w:i/>
          <w:sz w:val="26"/>
          <w:szCs w:val="26"/>
        </w:rPr>
        <w:t>, проведение собрания</w:t>
      </w:r>
      <w:r w:rsidR="00007A2F" w:rsidRPr="00AC3AA1">
        <w:rPr>
          <w:rFonts w:ascii="Times New Roman" w:hAnsi="Times New Roman" w:cs="Times New Roman"/>
          <w:i/>
          <w:sz w:val="26"/>
          <w:szCs w:val="26"/>
        </w:rPr>
        <w:t xml:space="preserve">, направление запроса на </w:t>
      </w:r>
      <w:r w:rsidR="00FB364C" w:rsidRPr="00AC3AA1">
        <w:rPr>
          <w:rFonts w:ascii="Times New Roman" w:hAnsi="Times New Roman" w:cs="Times New Roman"/>
          <w:i/>
          <w:sz w:val="26"/>
          <w:szCs w:val="26"/>
        </w:rPr>
        <w:t>финансирование,</w:t>
      </w:r>
      <w:r w:rsidR="00810E18" w:rsidRPr="00AC3AA1">
        <w:rPr>
          <w:rFonts w:ascii="Times New Roman" w:hAnsi="Times New Roman" w:cs="Times New Roman"/>
          <w:i/>
          <w:sz w:val="26"/>
          <w:szCs w:val="26"/>
        </w:rPr>
        <w:t xml:space="preserve"> на включение в </w:t>
      </w:r>
      <w:r w:rsidR="00810E18" w:rsidRPr="00AC3AA1">
        <w:rPr>
          <w:rFonts w:ascii="Times New Roman" w:hAnsi="Times New Roman" w:cs="Times New Roman"/>
          <w:i/>
          <w:sz w:val="26"/>
          <w:szCs w:val="26"/>
        </w:rPr>
        <w:lastRenderedPageBreak/>
        <w:t>инвестиционную программу</w:t>
      </w:r>
      <w:r w:rsidR="00272436" w:rsidRPr="00AC3AA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C3AA1">
        <w:rPr>
          <w:rFonts w:ascii="Times New Roman" w:hAnsi="Times New Roman" w:cs="Times New Roman"/>
          <w:i/>
          <w:sz w:val="26"/>
          <w:szCs w:val="26"/>
        </w:rPr>
        <w:t>и т.д. - относится к организационным мероприятиям;</w:t>
      </w:r>
    </w:p>
    <w:p w:rsidR="0009570F" w:rsidRPr="00AC3AA1" w:rsidRDefault="0009570F" w:rsidP="0063562D">
      <w:pPr>
        <w:pStyle w:val="a4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3AA1">
        <w:rPr>
          <w:rFonts w:ascii="Times New Roman" w:hAnsi="Times New Roman" w:cs="Times New Roman"/>
          <w:i/>
          <w:iCs/>
          <w:sz w:val="26"/>
          <w:szCs w:val="26"/>
        </w:rPr>
        <w:t xml:space="preserve">разбавление сточных вод условно чистыми водами </w:t>
      </w:r>
      <w:r w:rsidRPr="00AC3AA1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– запрещено</w:t>
      </w:r>
      <w:r w:rsidR="009C68E9" w:rsidRPr="00AC3AA1">
        <w:rPr>
          <w:rFonts w:ascii="Times New Roman" w:hAnsi="Times New Roman" w:cs="Times New Roman"/>
          <w:i/>
          <w:iCs/>
          <w:sz w:val="26"/>
          <w:szCs w:val="26"/>
        </w:rPr>
        <w:t xml:space="preserve"> в соответствии с п. 117 Правил.</w:t>
      </w:r>
    </w:p>
    <w:p w:rsidR="0009570F" w:rsidRPr="00814080" w:rsidRDefault="00FE1021" w:rsidP="006B7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П</w:t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ри направлении </w:t>
      </w:r>
      <w:r w:rsidR="00382599" w:rsidRPr="00814080">
        <w:rPr>
          <w:rFonts w:ascii="Times New Roman" w:hAnsi="Times New Roman" w:cs="Times New Roman"/>
          <w:sz w:val="26"/>
          <w:szCs w:val="26"/>
        </w:rPr>
        <w:t>П</w:t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лана снижения сбросов на согласование необходимо направлять </w:t>
      </w:r>
      <w:r w:rsidR="0009570F" w:rsidRPr="00814080">
        <w:rPr>
          <w:rFonts w:ascii="Times New Roman" w:hAnsi="Times New Roman" w:cs="Times New Roman"/>
          <w:b/>
          <w:sz w:val="26"/>
          <w:szCs w:val="26"/>
        </w:rPr>
        <w:t>дополнительные материалы, подтверждающие возможность абонента провести планируемые мероприятия</w:t>
      </w:r>
      <w:r w:rsidR="00382599" w:rsidRPr="00814080">
        <w:rPr>
          <w:rFonts w:ascii="Times New Roman" w:hAnsi="Times New Roman" w:cs="Times New Roman"/>
          <w:b/>
          <w:sz w:val="26"/>
          <w:szCs w:val="26"/>
        </w:rPr>
        <w:t xml:space="preserve"> и достичь запланированного эффекта</w:t>
      </w:r>
      <w:r w:rsidRPr="008140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789E" w:rsidRPr="00814080">
        <w:rPr>
          <w:rFonts w:ascii="Times New Roman" w:hAnsi="Times New Roman" w:cs="Times New Roman"/>
          <w:sz w:val="26"/>
          <w:szCs w:val="26"/>
        </w:rPr>
        <w:t>(п. 189 (д)</w:t>
      </w:r>
      <w:r w:rsidRPr="00814080">
        <w:rPr>
          <w:rFonts w:ascii="Times New Roman" w:hAnsi="Times New Roman" w:cs="Times New Roman"/>
          <w:sz w:val="26"/>
          <w:szCs w:val="26"/>
        </w:rPr>
        <w:t xml:space="preserve"> Правил</w:t>
      </w:r>
      <w:r w:rsidR="001E789E" w:rsidRPr="00814080">
        <w:rPr>
          <w:rFonts w:ascii="Times New Roman" w:hAnsi="Times New Roman" w:cs="Times New Roman"/>
          <w:sz w:val="26"/>
          <w:szCs w:val="26"/>
        </w:rPr>
        <w:t>)</w:t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. </w:t>
      </w:r>
      <w:r w:rsidR="001E789E" w:rsidRPr="00814080">
        <w:rPr>
          <w:rFonts w:ascii="Times New Roman" w:hAnsi="Times New Roman" w:cs="Times New Roman"/>
          <w:sz w:val="26"/>
          <w:szCs w:val="26"/>
        </w:rPr>
        <w:t>Примеры</w:t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 такой документации</w:t>
      </w:r>
      <w:r w:rsidR="001E789E" w:rsidRPr="00814080">
        <w:rPr>
          <w:rFonts w:ascii="Times New Roman" w:hAnsi="Times New Roman" w:cs="Times New Roman"/>
          <w:sz w:val="26"/>
          <w:szCs w:val="26"/>
        </w:rPr>
        <w:t>:</w:t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570F" w:rsidRPr="00814080">
        <w:rPr>
          <w:rFonts w:ascii="Times New Roman" w:hAnsi="Times New Roman" w:cs="Times New Roman"/>
          <w:sz w:val="26"/>
          <w:szCs w:val="26"/>
        </w:rPr>
        <w:t>предпроектные</w:t>
      </w:r>
      <w:proofErr w:type="spellEnd"/>
      <w:r w:rsidR="0009570F" w:rsidRPr="00814080">
        <w:rPr>
          <w:rFonts w:ascii="Times New Roman" w:hAnsi="Times New Roman" w:cs="Times New Roman"/>
          <w:sz w:val="26"/>
          <w:szCs w:val="26"/>
        </w:rPr>
        <w:t xml:space="preserve"> решения, проектная документация</w:t>
      </w:r>
      <w:r w:rsidR="00382599" w:rsidRPr="00814080">
        <w:rPr>
          <w:rFonts w:ascii="Times New Roman" w:hAnsi="Times New Roman" w:cs="Times New Roman"/>
          <w:sz w:val="26"/>
          <w:szCs w:val="26"/>
        </w:rPr>
        <w:t xml:space="preserve">, </w:t>
      </w:r>
      <w:r w:rsidR="001E789E" w:rsidRPr="00814080">
        <w:rPr>
          <w:rFonts w:ascii="Times New Roman" w:hAnsi="Times New Roman" w:cs="Times New Roman"/>
          <w:sz w:val="26"/>
          <w:szCs w:val="26"/>
        </w:rPr>
        <w:t xml:space="preserve">протоколы, </w:t>
      </w:r>
      <w:r w:rsidR="00382599" w:rsidRPr="00814080">
        <w:rPr>
          <w:rFonts w:ascii="Times New Roman" w:hAnsi="Times New Roman" w:cs="Times New Roman"/>
          <w:sz w:val="26"/>
          <w:szCs w:val="26"/>
        </w:rPr>
        <w:t>сертификаты, экспертизы</w:t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 и т.п.</w:t>
      </w:r>
    </w:p>
    <w:p w:rsidR="0009570F" w:rsidRPr="00814080" w:rsidRDefault="0009570F" w:rsidP="006B7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Если мероприятие плана предусматривает замену чистящих моющих средств для снижения концентрации загрязняющего вещества, необходимо предоставить информацию по моющим средствам, применяемым в настоящее время, которые приводят к повышению концентрации загрязняющего вещества, а также информацию по моющим средствам, которые планируются к применению. Также нужно указать конкретные марки моющих средств, количество содержащегося в них загрязняющего вещества и приложить подтверждающую техническую документацию. К такой документации относятся технические указания, паспорта безопасности, сведения о лабораторном анализе моющих средств и иная документация.</w:t>
      </w:r>
    </w:p>
    <w:p w:rsidR="0009570F" w:rsidRPr="00814080" w:rsidRDefault="00A17677" w:rsidP="006B7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09570F" w:rsidRPr="00814080">
        <w:rPr>
          <w:rFonts w:ascii="Times New Roman" w:hAnsi="Times New Roman" w:cs="Times New Roman"/>
          <w:b/>
          <w:bCs/>
          <w:sz w:val="26"/>
          <w:szCs w:val="26"/>
        </w:rPr>
        <w:t>лан</w:t>
      </w:r>
      <w:r w:rsidRPr="00814080">
        <w:rPr>
          <w:rFonts w:ascii="Times New Roman" w:hAnsi="Times New Roman" w:cs="Times New Roman"/>
          <w:b/>
          <w:bCs/>
          <w:sz w:val="26"/>
          <w:szCs w:val="26"/>
        </w:rPr>
        <w:t xml:space="preserve"> снижения сбросов</w:t>
      </w:r>
      <w:r w:rsidR="0009570F" w:rsidRPr="00814080">
        <w:rPr>
          <w:rFonts w:ascii="Times New Roman" w:hAnsi="Times New Roman" w:cs="Times New Roman"/>
          <w:b/>
          <w:bCs/>
          <w:sz w:val="26"/>
          <w:szCs w:val="26"/>
        </w:rPr>
        <w:t xml:space="preserve"> разрабатывается абонентом </w:t>
      </w:r>
      <w:r w:rsidRPr="00814080">
        <w:rPr>
          <w:rFonts w:ascii="Times New Roman" w:hAnsi="Times New Roman" w:cs="Times New Roman"/>
          <w:b/>
          <w:bCs/>
          <w:sz w:val="26"/>
          <w:szCs w:val="26"/>
        </w:rPr>
        <w:t xml:space="preserve">в соответствии с формой приложения № 1_2 Правил </w:t>
      </w:r>
      <w:hyperlink r:id="rId5" w:history="1">
        <w:r w:rsidRPr="003547E6">
          <w:rPr>
            <w:rStyle w:val="a3"/>
            <w:rFonts w:ascii="Times New Roman" w:hAnsi="Times New Roman" w:cs="Times New Roman"/>
            <w:b/>
            <w:sz w:val="26"/>
            <w:szCs w:val="26"/>
          </w:rPr>
          <w:t>(образец);</w:t>
        </w:r>
      </w:hyperlink>
      <w:bookmarkStart w:id="0" w:name="_GoBack"/>
      <w:bookmarkEnd w:id="0"/>
      <w:r w:rsidR="003547E6">
        <w:rPr>
          <w:rFonts w:ascii="Times New Roman" w:hAnsi="Times New Roman" w:cs="Times New Roman"/>
          <w:sz w:val="26"/>
          <w:szCs w:val="26"/>
        </w:rPr>
        <w:t xml:space="preserve"> </w:t>
      </w:r>
      <w:r w:rsidRPr="00814080">
        <w:rPr>
          <w:rFonts w:ascii="Times New Roman" w:hAnsi="Times New Roman" w:cs="Times New Roman"/>
          <w:b/>
          <w:bCs/>
          <w:sz w:val="26"/>
          <w:szCs w:val="26"/>
        </w:rPr>
        <w:t>на срок</w:t>
      </w:r>
      <w:r w:rsidR="0009570F" w:rsidRPr="00814080">
        <w:rPr>
          <w:rFonts w:ascii="Times New Roman" w:hAnsi="Times New Roman" w:cs="Times New Roman"/>
          <w:b/>
          <w:bCs/>
          <w:sz w:val="26"/>
          <w:szCs w:val="26"/>
        </w:rPr>
        <w:t xml:space="preserve"> до 7 лет</w:t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 и </w:t>
      </w:r>
      <w:r w:rsidR="0009570F" w:rsidRPr="00814080">
        <w:rPr>
          <w:rFonts w:ascii="Times New Roman" w:hAnsi="Times New Roman" w:cs="Times New Roman"/>
          <w:b/>
          <w:bCs/>
          <w:sz w:val="26"/>
          <w:szCs w:val="26"/>
        </w:rPr>
        <w:t>включает в себя</w:t>
      </w:r>
      <w:r w:rsidRPr="008140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14080">
        <w:rPr>
          <w:rFonts w:ascii="Times New Roman" w:hAnsi="Times New Roman" w:cs="Times New Roman"/>
          <w:bCs/>
          <w:sz w:val="26"/>
          <w:szCs w:val="26"/>
        </w:rPr>
        <w:t>(п. 185 Правил)</w:t>
      </w:r>
      <w:r w:rsidR="0009570F" w:rsidRPr="00814080">
        <w:rPr>
          <w:rFonts w:ascii="Times New Roman" w:hAnsi="Times New Roman" w:cs="Times New Roman"/>
          <w:bCs/>
          <w:sz w:val="26"/>
          <w:szCs w:val="26"/>
        </w:rPr>
        <w:t>:</w:t>
      </w:r>
    </w:p>
    <w:p w:rsidR="0009570F" w:rsidRPr="00814080" w:rsidRDefault="0009570F" w:rsidP="00061CC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14080">
        <w:rPr>
          <w:rFonts w:ascii="Times New Roman" w:hAnsi="Times New Roman" w:cs="Times New Roman"/>
          <w:b/>
          <w:bCs/>
          <w:sz w:val="26"/>
          <w:szCs w:val="26"/>
        </w:rPr>
        <w:t>наименования мероприятий</w:t>
      </w:r>
      <w:r w:rsidRPr="00814080">
        <w:rPr>
          <w:rFonts w:ascii="Times New Roman" w:hAnsi="Times New Roman" w:cs="Times New Roman"/>
          <w:sz w:val="26"/>
          <w:szCs w:val="26"/>
        </w:rPr>
        <w:t xml:space="preserve">, обеспечивающих предотвращение превышений абонентом </w:t>
      </w:r>
      <w:r w:rsidR="00061CC3" w:rsidRPr="00814080">
        <w:rPr>
          <w:rFonts w:ascii="Times New Roman" w:hAnsi="Times New Roman" w:cs="Times New Roman"/>
          <w:sz w:val="26"/>
          <w:szCs w:val="26"/>
        </w:rPr>
        <w:t>НССВ</w:t>
      </w:r>
      <w:r w:rsidRPr="00814080">
        <w:rPr>
          <w:rFonts w:ascii="Times New Roman" w:hAnsi="Times New Roman" w:cs="Times New Roman"/>
          <w:sz w:val="26"/>
          <w:szCs w:val="26"/>
        </w:rPr>
        <w:t xml:space="preserve">, в том числе распределение указанных мероприятий по этапам, срок выполнения каждого из которых не может превышать 2 лет; </w:t>
      </w:r>
      <w:r w:rsidRPr="00814080">
        <w:rPr>
          <w:rFonts w:ascii="Times New Roman" w:hAnsi="Times New Roman" w:cs="Times New Roman"/>
          <w:i/>
          <w:sz w:val="26"/>
          <w:szCs w:val="26"/>
          <w:u w:val="single"/>
        </w:rPr>
        <w:t>Наименования мероприятий должны соответствовать</w:t>
      </w:r>
      <w:r w:rsidR="00061CC3" w:rsidRPr="00814080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814080">
        <w:rPr>
          <w:rFonts w:ascii="Times New Roman" w:hAnsi="Times New Roman" w:cs="Times New Roman"/>
          <w:i/>
          <w:sz w:val="26"/>
          <w:szCs w:val="26"/>
          <w:u w:val="single"/>
        </w:rPr>
        <w:t>п. 184 Правил!</w:t>
      </w:r>
    </w:p>
    <w:p w:rsidR="0009570F" w:rsidRPr="00814080" w:rsidRDefault="0009570F" w:rsidP="00061CC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b/>
          <w:bCs/>
          <w:sz w:val="26"/>
          <w:szCs w:val="26"/>
        </w:rPr>
        <w:t>сведения о загрязняющих веществах</w:t>
      </w:r>
      <w:r w:rsidRPr="00814080">
        <w:rPr>
          <w:rFonts w:ascii="Times New Roman" w:hAnsi="Times New Roman" w:cs="Times New Roman"/>
          <w:sz w:val="26"/>
          <w:szCs w:val="26"/>
        </w:rPr>
        <w:t xml:space="preserve"> - наименование загрязняющего вещества, номер канализационного выпуска, в котором обнаружено нарушение п. 182 Правил, в соответствии с уведомлением</w:t>
      </w:r>
      <w:r w:rsidR="00061CC3" w:rsidRPr="00814080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814080">
        <w:rPr>
          <w:rFonts w:ascii="Times New Roman" w:hAnsi="Times New Roman" w:cs="Times New Roman"/>
          <w:sz w:val="26"/>
          <w:szCs w:val="26"/>
        </w:rPr>
        <w:t>ями</w:t>
      </w:r>
      <w:proofErr w:type="spellEnd"/>
      <w:r w:rsidR="00061CC3" w:rsidRPr="00814080">
        <w:rPr>
          <w:rFonts w:ascii="Times New Roman" w:hAnsi="Times New Roman" w:cs="Times New Roman"/>
          <w:sz w:val="26"/>
          <w:szCs w:val="26"/>
        </w:rPr>
        <w:t>)</w:t>
      </w:r>
      <w:r w:rsidRPr="00814080">
        <w:rPr>
          <w:rFonts w:ascii="Times New Roman" w:hAnsi="Times New Roman" w:cs="Times New Roman"/>
          <w:sz w:val="26"/>
          <w:szCs w:val="26"/>
        </w:rPr>
        <w:t xml:space="preserve"> </w:t>
      </w:r>
      <w:r w:rsidR="00382599" w:rsidRPr="00814080">
        <w:rPr>
          <w:rFonts w:ascii="Times New Roman" w:hAnsi="Times New Roman" w:cs="Times New Roman"/>
          <w:sz w:val="26"/>
          <w:szCs w:val="26"/>
        </w:rPr>
        <w:t>ООО</w:t>
      </w:r>
      <w:r w:rsidRPr="00814080">
        <w:rPr>
          <w:rFonts w:ascii="Times New Roman" w:hAnsi="Times New Roman" w:cs="Times New Roman"/>
          <w:sz w:val="26"/>
          <w:szCs w:val="26"/>
        </w:rPr>
        <w:t xml:space="preserve"> «</w:t>
      </w:r>
      <w:r w:rsidR="00382599" w:rsidRPr="00814080">
        <w:rPr>
          <w:rFonts w:ascii="Times New Roman" w:hAnsi="Times New Roman" w:cs="Times New Roman"/>
          <w:sz w:val="26"/>
          <w:szCs w:val="26"/>
        </w:rPr>
        <w:t>КрасКом</w:t>
      </w:r>
      <w:r w:rsidRPr="00814080">
        <w:rPr>
          <w:rFonts w:ascii="Times New Roman" w:hAnsi="Times New Roman" w:cs="Times New Roman"/>
          <w:sz w:val="26"/>
          <w:szCs w:val="26"/>
        </w:rPr>
        <w:t>»;</w:t>
      </w:r>
    </w:p>
    <w:p w:rsidR="0009570F" w:rsidRPr="00814080" w:rsidRDefault="0009570F" w:rsidP="00061CC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b/>
          <w:bCs/>
          <w:sz w:val="26"/>
          <w:szCs w:val="26"/>
        </w:rPr>
        <w:t>сроки выполнения мероприятий</w:t>
      </w:r>
      <w:r w:rsidR="00382599" w:rsidRPr="00814080">
        <w:rPr>
          <w:rFonts w:ascii="Times New Roman" w:hAnsi="Times New Roman" w:cs="Times New Roman"/>
          <w:sz w:val="26"/>
          <w:szCs w:val="26"/>
        </w:rPr>
        <w:t xml:space="preserve"> П</w:t>
      </w:r>
      <w:r w:rsidRPr="00814080">
        <w:rPr>
          <w:rFonts w:ascii="Times New Roman" w:hAnsi="Times New Roman" w:cs="Times New Roman"/>
          <w:sz w:val="26"/>
          <w:szCs w:val="26"/>
        </w:rPr>
        <w:t>лана снижения сбросов (этапа плана) - срок реализации плана не более 7 лет, сроки этапов плана - не более 2 лет;</w:t>
      </w:r>
    </w:p>
    <w:p w:rsidR="0009570F" w:rsidRPr="00814080" w:rsidRDefault="0009570F" w:rsidP="00061CC3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418" w:firstLine="0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 xml:space="preserve">рекомендуется указывать все сроки в формате с </w:t>
      </w:r>
      <w:proofErr w:type="spellStart"/>
      <w:r w:rsidRPr="00814080">
        <w:rPr>
          <w:rFonts w:ascii="Times New Roman" w:hAnsi="Times New Roman" w:cs="Times New Roman"/>
          <w:sz w:val="26"/>
          <w:szCs w:val="26"/>
        </w:rPr>
        <w:t>дд.</w:t>
      </w:r>
      <w:proofErr w:type="gramStart"/>
      <w:r w:rsidRPr="00814080">
        <w:rPr>
          <w:rFonts w:ascii="Times New Roman" w:hAnsi="Times New Roman" w:cs="Times New Roman"/>
          <w:sz w:val="26"/>
          <w:szCs w:val="26"/>
        </w:rPr>
        <w:t>мм.гггг</w:t>
      </w:r>
      <w:proofErr w:type="spellEnd"/>
      <w:proofErr w:type="gramEnd"/>
      <w:r w:rsidRPr="00814080">
        <w:rPr>
          <w:rFonts w:ascii="Times New Roman" w:hAnsi="Times New Roman" w:cs="Times New Roman"/>
          <w:sz w:val="26"/>
          <w:szCs w:val="26"/>
        </w:rPr>
        <w:t xml:space="preserve">. по </w:t>
      </w:r>
      <w:proofErr w:type="spellStart"/>
      <w:r w:rsidRPr="00814080">
        <w:rPr>
          <w:rFonts w:ascii="Times New Roman" w:hAnsi="Times New Roman" w:cs="Times New Roman"/>
          <w:sz w:val="26"/>
          <w:szCs w:val="26"/>
        </w:rPr>
        <w:t>дд.мм.гггг</w:t>
      </w:r>
      <w:proofErr w:type="spellEnd"/>
      <w:r w:rsidRPr="00814080">
        <w:rPr>
          <w:rFonts w:ascii="Times New Roman" w:hAnsi="Times New Roman" w:cs="Times New Roman"/>
          <w:sz w:val="26"/>
          <w:szCs w:val="26"/>
        </w:rPr>
        <w:t>.</w:t>
      </w:r>
    </w:p>
    <w:p w:rsidR="0009570F" w:rsidRPr="00814080" w:rsidRDefault="0009570F" w:rsidP="00061CC3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418" w:firstLine="0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дата начала реализации плана должна соответствовать дате начала его первого этапа;</w:t>
      </w:r>
    </w:p>
    <w:p w:rsidR="0009570F" w:rsidRPr="00814080" w:rsidRDefault="0009570F" w:rsidP="00061CC3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418" w:firstLine="0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дата начала реализации плана не должна быть установлена ранее даты его согласования и утверждения.</w:t>
      </w:r>
    </w:p>
    <w:p w:rsidR="0009570F" w:rsidRPr="00814080" w:rsidRDefault="0009570F" w:rsidP="00061CC3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418" w:firstLine="0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дата окончания реализации должна соответствовать сроку выполнения его последнего этапа.</w:t>
      </w:r>
    </w:p>
    <w:p w:rsidR="0009570F" w:rsidRPr="00814080" w:rsidRDefault="0009570F" w:rsidP="00061CC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b/>
          <w:bCs/>
          <w:sz w:val="26"/>
          <w:szCs w:val="26"/>
        </w:rPr>
        <w:t>объем расходов на реализацию</w:t>
      </w:r>
      <w:r w:rsidRPr="00814080">
        <w:rPr>
          <w:rFonts w:ascii="Times New Roman" w:hAnsi="Times New Roman" w:cs="Times New Roman"/>
          <w:sz w:val="26"/>
          <w:szCs w:val="26"/>
        </w:rPr>
        <w:t xml:space="preserve"> мероприятий плана снижения сбросов (этапа плана); Стоимость мероприятий в столбце «Ориентировочная стоимость мероприятий (тыс. рублей)» указывается числовым значением в тысячах рублей. Если мероприятия осуществляются собственными силами, без дополнительных затрат, то в данном столбце необходимо указать «0».</w:t>
      </w:r>
    </w:p>
    <w:p w:rsidR="0009570F" w:rsidRPr="00814080" w:rsidRDefault="0009570F" w:rsidP="00061CC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b/>
          <w:bCs/>
          <w:sz w:val="26"/>
          <w:szCs w:val="26"/>
        </w:rPr>
        <w:t>сведения о лицах</w:t>
      </w:r>
      <w:r w:rsidRPr="00814080">
        <w:rPr>
          <w:rFonts w:ascii="Times New Roman" w:hAnsi="Times New Roman" w:cs="Times New Roman"/>
          <w:sz w:val="26"/>
          <w:szCs w:val="26"/>
        </w:rPr>
        <w:t>, ответственных за выполнение мероприятий плана снижения сбросов.</w:t>
      </w:r>
      <w:r w:rsidR="00977E43" w:rsidRPr="00814080">
        <w:rPr>
          <w:rFonts w:ascii="Times New Roman" w:hAnsi="Times New Roman" w:cs="Times New Roman"/>
          <w:sz w:val="26"/>
          <w:szCs w:val="26"/>
        </w:rPr>
        <w:t xml:space="preserve"> Указывается должностное лицо абонента, с наименованием должности и Ф.И.О.</w:t>
      </w:r>
    </w:p>
    <w:p w:rsidR="00977E43" w:rsidRPr="00814080" w:rsidRDefault="00977E43" w:rsidP="006B7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77E43" w:rsidRPr="00814080" w:rsidRDefault="00977E43" w:rsidP="00977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b/>
          <w:sz w:val="26"/>
          <w:szCs w:val="26"/>
        </w:rPr>
        <w:t xml:space="preserve">План снижения сбросов утверждается </w:t>
      </w:r>
      <w:r w:rsidR="0009457A" w:rsidRPr="00814080">
        <w:rPr>
          <w:rFonts w:ascii="Times New Roman" w:hAnsi="Times New Roman" w:cs="Times New Roman"/>
          <w:b/>
          <w:sz w:val="26"/>
          <w:szCs w:val="26"/>
        </w:rPr>
        <w:t xml:space="preserve">руководителем абонента </w:t>
      </w:r>
      <w:r w:rsidRPr="00814080">
        <w:rPr>
          <w:rFonts w:ascii="Times New Roman" w:hAnsi="Times New Roman" w:cs="Times New Roman"/>
          <w:b/>
          <w:sz w:val="26"/>
          <w:szCs w:val="26"/>
        </w:rPr>
        <w:t xml:space="preserve">после </w:t>
      </w:r>
      <w:r w:rsidR="0009457A" w:rsidRPr="00814080">
        <w:rPr>
          <w:rFonts w:ascii="Times New Roman" w:hAnsi="Times New Roman" w:cs="Times New Roman"/>
          <w:b/>
          <w:sz w:val="26"/>
          <w:szCs w:val="26"/>
        </w:rPr>
        <w:t xml:space="preserve">его </w:t>
      </w:r>
      <w:r w:rsidRPr="00814080">
        <w:rPr>
          <w:rFonts w:ascii="Times New Roman" w:hAnsi="Times New Roman" w:cs="Times New Roman"/>
          <w:b/>
          <w:sz w:val="26"/>
          <w:szCs w:val="26"/>
        </w:rPr>
        <w:t>согласования с</w:t>
      </w:r>
      <w:r w:rsidR="0009457A" w:rsidRPr="00814080">
        <w:rPr>
          <w:rFonts w:ascii="Times New Roman" w:hAnsi="Times New Roman" w:cs="Times New Roman"/>
          <w:sz w:val="26"/>
          <w:szCs w:val="26"/>
        </w:rPr>
        <w:t xml:space="preserve"> организацией, осуществляющей водоотведение </w:t>
      </w:r>
      <w:r w:rsidRPr="00814080">
        <w:rPr>
          <w:rFonts w:ascii="Times New Roman" w:hAnsi="Times New Roman" w:cs="Times New Roman"/>
          <w:sz w:val="26"/>
          <w:szCs w:val="26"/>
        </w:rPr>
        <w:t>(</w:t>
      </w:r>
      <w:r w:rsidRPr="00814080">
        <w:rPr>
          <w:rFonts w:ascii="Times New Roman" w:hAnsi="Times New Roman" w:cs="Times New Roman"/>
          <w:b/>
          <w:sz w:val="26"/>
          <w:szCs w:val="26"/>
        </w:rPr>
        <w:t>ООО «КрасКом»</w:t>
      </w:r>
      <w:r w:rsidR="0009457A" w:rsidRPr="00814080">
        <w:rPr>
          <w:rFonts w:ascii="Times New Roman" w:hAnsi="Times New Roman" w:cs="Times New Roman"/>
          <w:sz w:val="26"/>
          <w:szCs w:val="26"/>
        </w:rPr>
        <w:t>)</w:t>
      </w:r>
      <w:r w:rsidR="00A17677" w:rsidRPr="00814080">
        <w:rPr>
          <w:rFonts w:ascii="Times New Roman" w:hAnsi="Times New Roman" w:cs="Times New Roman"/>
          <w:sz w:val="26"/>
          <w:szCs w:val="26"/>
        </w:rPr>
        <w:t xml:space="preserve"> (п. 190 Правил)</w:t>
      </w:r>
      <w:r w:rsidRPr="00814080">
        <w:rPr>
          <w:rFonts w:ascii="Times New Roman" w:hAnsi="Times New Roman" w:cs="Times New Roman"/>
          <w:sz w:val="26"/>
          <w:szCs w:val="26"/>
        </w:rPr>
        <w:t>.</w:t>
      </w:r>
    </w:p>
    <w:p w:rsidR="0009570F" w:rsidRPr="00814080" w:rsidRDefault="0009570F" w:rsidP="006B7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 xml:space="preserve">Для согласования </w:t>
      </w:r>
      <w:r w:rsidR="00382599" w:rsidRPr="00814080">
        <w:rPr>
          <w:rFonts w:ascii="Times New Roman" w:hAnsi="Times New Roman" w:cs="Times New Roman"/>
          <w:sz w:val="26"/>
          <w:szCs w:val="26"/>
        </w:rPr>
        <w:t>П</w:t>
      </w:r>
      <w:r w:rsidRPr="00814080">
        <w:rPr>
          <w:rFonts w:ascii="Times New Roman" w:hAnsi="Times New Roman" w:cs="Times New Roman"/>
          <w:sz w:val="26"/>
          <w:szCs w:val="26"/>
        </w:rPr>
        <w:t>лан</w:t>
      </w:r>
      <w:r w:rsidR="00382599" w:rsidRPr="00814080">
        <w:rPr>
          <w:rFonts w:ascii="Times New Roman" w:hAnsi="Times New Roman" w:cs="Times New Roman"/>
          <w:sz w:val="26"/>
          <w:szCs w:val="26"/>
        </w:rPr>
        <w:t xml:space="preserve"> снижения сбросов</w:t>
      </w:r>
      <w:r w:rsidRPr="00814080">
        <w:rPr>
          <w:rFonts w:ascii="Times New Roman" w:hAnsi="Times New Roman" w:cs="Times New Roman"/>
          <w:sz w:val="26"/>
          <w:szCs w:val="26"/>
        </w:rPr>
        <w:t xml:space="preserve"> направляется в </w:t>
      </w:r>
      <w:r w:rsidR="00382599" w:rsidRPr="00814080">
        <w:rPr>
          <w:rFonts w:ascii="Times New Roman" w:hAnsi="Times New Roman" w:cs="Times New Roman"/>
          <w:sz w:val="26"/>
          <w:szCs w:val="26"/>
        </w:rPr>
        <w:t>ООО «КрасКом»</w:t>
      </w:r>
      <w:r w:rsidRPr="00814080">
        <w:rPr>
          <w:rFonts w:ascii="Times New Roman" w:hAnsi="Times New Roman" w:cs="Times New Roman"/>
          <w:sz w:val="26"/>
          <w:szCs w:val="26"/>
        </w:rPr>
        <w:t xml:space="preserve"> без печати организации-абонента и подписи ее руководителя в одном из форматов файла: </w:t>
      </w:r>
      <w:proofErr w:type="spellStart"/>
      <w:r w:rsidRPr="00814080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8140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14080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8140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14080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8140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14080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814080">
        <w:rPr>
          <w:rFonts w:ascii="Times New Roman" w:hAnsi="Times New Roman" w:cs="Times New Roman"/>
          <w:sz w:val="26"/>
          <w:szCs w:val="26"/>
        </w:rPr>
        <w:t>.</w:t>
      </w:r>
    </w:p>
    <w:p w:rsidR="0009570F" w:rsidRPr="00814080" w:rsidRDefault="0009570F" w:rsidP="006B7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b/>
          <w:bCs/>
          <w:sz w:val="26"/>
          <w:szCs w:val="26"/>
        </w:rPr>
        <w:t>Основаниями для принятия решения об отказе</w:t>
      </w:r>
      <w:r w:rsidRPr="00814080">
        <w:rPr>
          <w:rFonts w:ascii="Times New Roman" w:hAnsi="Times New Roman" w:cs="Times New Roman"/>
          <w:sz w:val="26"/>
          <w:szCs w:val="26"/>
        </w:rPr>
        <w:t> </w:t>
      </w:r>
      <w:r w:rsidRPr="00814080">
        <w:rPr>
          <w:rFonts w:ascii="Times New Roman" w:hAnsi="Times New Roman" w:cs="Times New Roman"/>
          <w:b/>
          <w:bCs/>
          <w:sz w:val="26"/>
          <w:szCs w:val="26"/>
        </w:rPr>
        <w:t>в согласовании</w:t>
      </w:r>
      <w:r w:rsidR="00885839" w:rsidRPr="00814080">
        <w:rPr>
          <w:rFonts w:ascii="Times New Roman" w:hAnsi="Times New Roman" w:cs="Times New Roman"/>
          <w:b/>
          <w:bCs/>
          <w:sz w:val="26"/>
          <w:szCs w:val="26"/>
        </w:rPr>
        <w:t xml:space="preserve"> П</w:t>
      </w:r>
      <w:r w:rsidRPr="00814080">
        <w:rPr>
          <w:rFonts w:ascii="Times New Roman" w:hAnsi="Times New Roman" w:cs="Times New Roman"/>
          <w:b/>
          <w:sz w:val="26"/>
          <w:szCs w:val="26"/>
        </w:rPr>
        <w:t>лана</w:t>
      </w:r>
      <w:r w:rsidRPr="00814080">
        <w:rPr>
          <w:rFonts w:ascii="Times New Roman" w:hAnsi="Times New Roman" w:cs="Times New Roman"/>
          <w:sz w:val="26"/>
          <w:szCs w:val="26"/>
        </w:rPr>
        <w:t xml:space="preserve"> снижения сбросов в </w:t>
      </w:r>
      <w:r w:rsidR="00885839" w:rsidRPr="00814080">
        <w:rPr>
          <w:rFonts w:ascii="Times New Roman" w:hAnsi="Times New Roman" w:cs="Times New Roman"/>
          <w:sz w:val="26"/>
          <w:szCs w:val="26"/>
        </w:rPr>
        <w:t xml:space="preserve">соответствии с п. 189 </w:t>
      </w:r>
      <w:r w:rsidRPr="00814080">
        <w:rPr>
          <w:rFonts w:ascii="Times New Roman" w:hAnsi="Times New Roman" w:cs="Times New Roman"/>
          <w:sz w:val="26"/>
          <w:szCs w:val="26"/>
        </w:rPr>
        <w:t>Правил являются:</w:t>
      </w:r>
    </w:p>
    <w:p w:rsidR="0009570F" w:rsidRPr="00814080" w:rsidRDefault="003E7513" w:rsidP="003E7513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а)</w:t>
      </w:r>
      <w:r w:rsidRPr="00814080">
        <w:rPr>
          <w:rFonts w:ascii="Times New Roman" w:hAnsi="Times New Roman" w:cs="Times New Roman"/>
          <w:sz w:val="26"/>
          <w:szCs w:val="26"/>
        </w:rPr>
        <w:tab/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несоответствие </w:t>
      </w:r>
      <w:r w:rsidRPr="00814080">
        <w:rPr>
          <w:rFonts w:ascii="Times New Roman" w:hAnsi="Times New Roman" w:cs="Times New Roman"/>
          <w:sz w:val="26"/>
          <w:szCs w:val="26"/>
        </w:rPr>
        <w:t>П</w:t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лана </w:t>
      </w:r>
      <w:r w:rsidRPr="00814080">
        <w:rPr>
          <w:rFonts w:ascii="Times New Roman" w:hAnsi="Times New Roman" w:cs="Times New Roman"/>
          <w:sz w:val="26"/>
          <w:szCs w:val="26"/>
        </w:rPr>
        <w:t xml:space="preserve">снижения сбросов </w:t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форме, приведенной в </w:t>
      </w:r>
      <w:r w:rsidRPr="00814080">
        <w:rPr>
          <w:rFonts w:ascii="Times New Roman" w:hAnsi="Times New Roman" w:cs="Times New Roman"/>
          <w:sz w:val="26"/>
          <w:szCs w:val="26"/>
        </w:rPr>
        <w:t xml:space="preserve">приложении № 1_2 </w:t>
      </w:r>
      <w:r w:rsidR="0009570F" w:rsidRPr="00814080">
        <w:rPr>
          <w:rFonts w:ascii="Times New Roman" w:hAnsi="Times New Roman" w:cs="Times New Roman"/>
          <w:sz w:val="26"/>
          <w:szCs w:val="26"/>
        </w:rPr>
        <w:t>Правил;</w:t>
      </w:r>
    </w:p>
    <w:p w:rsidR="0009570F" w:rsidRPr="00814080" w:rsidRDefault="003E7513" w:rsidP="003E7513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б)</w:t>
      </w:r>
      <w:r w:rsidRPr="00814080">
        <w:rPr>
          <w:rFonts w:ascii="Times New Roman" w:hAnsi="Times New Roman" w:cs="Times New Roman"/>
          <w:sz w:val="26"/>
          <w:szCs w:val="26"/>
        </w:rPr>
        <w:tab/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несоответствие срока реализации </w:t>
      </w:r>
      <w:r w:rsidRPr="00814080">
        <w:rPr>
          <w:rFonts w:ascii="Times New Roman" w:hAnsi="Times New Roman" w:cs="Times New Roman"/>
          <w:sz w:val="26"/>
          <w:szCs w:val="26"/>
        </w:rPr>
        <w:t xml:space="preserve">Плана снижения сбросов </w:t>
      </w:r>
      <w:r w:rsidR="0009570F" w:rsidRPr="00814080">
        <w:rPr>
          <w:rFonts w:ascii="Times New Roman" w:hAnsi="Times New Roman" w:cs="Times New Roman"/>
          <w:sz w:val="26"/>
          <w:szCs w:val="26"/>
        </w:rPr>
        <w:t>(этапа плана) предельному сроку, предусмотренному п. 185</w:t>
      </w:r>
      <w:r w:rsidRPr="00814080">
        <w:rPr>
          <w:rFonts w:ascii="Times New Roman" w:hAnsi="Times New Roman" w:cs="Times New Roman"/>
          <w:sz w:val="26"/>
          <w:szCs w:val="26"/>
        </w:rPr>
        <w:t xml:space="preserve"> Правил</w:t>
      </w:r>
      <w:r w:rsidR="0009570F" w:rsidRPr="00814080">
        <w:rPr>
          <w:rFonts w:ascii="Times New Roman" w:hAnsi="Times New Roman" w:cs="Times New Roman"/>
          <w:sz w:val="26"/>
          <w:szCs w:val="26"/>
        </w:rPr>
        <w:t>;</w:t>
      </w:r>
    </w:p>
    <w:p w:rsidR="0009570F" w:rsidRPr="00814080" w:rsidRDefault="003E7513" w:rsidP="003E7513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в)</w:t>
      </w:r>
      <w:r w:rsidRPr="00814080">
        <w:rPr>
          <w:rFonts w:ascii="Times New Roman" w:hAnsi="Times New Roman" w:cs="Times New Roman"/>
          <w:sz w:val="26"/>
          <w:szCs w:val="26"/>
        </w:rPr>
        <w:tab/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несоответствие </w:t>
      </w:r>
      <w:r w:rsidRPr="00814080">
        <w:rPr>
          <w:rFonts w:ascii="Times New Roman" w:hAnsi="Times New Roman" w:cs="Times New Roman"/>
          <w:sz w:val="26"/>
          <w:szCs w:val="26"/>
        </w:rPr>
        <w:t>Плана снижения сбросов</w:t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 требованиям к его содержанию, предусмотренным п. 185</w:t>
      </w:r>
      <w:r w:rsidRPr="00814080">
        <w:rPr>
          <w:rFonts w:ascii="Times New Roman" w:hAnsi="Times New Roman" w:cs="Times New Roman"/>
          <w:sz w:val="26"/>
          <w:szCs w:val="26"/>
        </w:rPr>
        <w:t xml:space="preserve"> Правил</w:t>
      </w:r>
      <w:r w:rsidR="0009570F" w:rsidRPr="00814080">
        <w:rPr>
          <w:rFonts w:ascii="Times New Roman" w:hAnsi="Times New Roman" w:cs="Times New Roman"/>
          <w:sz w:val="26"/>
          <w:szCs w:val="26"/>
        </w:rPr>
        <w:t>;</w:t>
      </w:r>
    </w:p>
    <w:p w:rsidR="0009570F" w:rsidRPr="00814080" w:rsidRDefault="003E7513" w:rsidP="003E7513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г)</w:t>
      </w:r>
      <w:r w:rsidRPr="00814080">
        <w:rPr>
          <w:rFonts w:ascii="Times New Roman" w:hAnsi="Times New Roman" w:cs="Times New Roman"/>
          <w:sz w:val="26"/>
          <w:szCs w:val="26"/>
        </w:rPr>
        <w:tab/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отсутствие в </w:t>
      </w:r>
      <w:r w:rsidRPr="00814080">
        <w:rPr>
          <w:rFonts w:ascii="Times New Roman" w:hAnsi="Times New Roman" w:cs="Times New Roman"/>
          <w:sz w:val="26"/>
          <w:szCs w:val="26"/>
        </w:rPr>
        <w:t xml:space="preserve">Плана снижения сбросов </w:t>
      </w:r>
      <w:r w:rsidR="0009570F" w:rsidRPr="00814080">
        <w:rPr>
          <w:rFonts w:ascii="Times New Roman" w:hAnsi="Times New Roman" w:cs="Times New Roman"/>
          <w:sz w:val="26"/>
          <w:szCs w:val="26"/>
        </w:rPr>
        <w:t>мероприятий, направленных на снижение сбросов загрязняющих веществ, указанных в уведомлении</w:t>
      </w:r>
      <w:r w:rsidR="00456E4A" w:rsidRPr="00814080">
        <w:rPr>
          <w:rFonts w:ascii="Times New Roman" w:hAnsi="Times New Roman" w:cs="Times New Roman"/>
          <w:sz w:val="26"/>
          <w:szCs w:val="26"/>
        </w:rPr>
        <w:t xml:space="preserve"> ООО «КрасКом» и достижение планируемых показателей состава сточных вод абонента по итогам реализации Плана снижения сбросов</w:t>
      </w:r>
      <w:r w:rsidR="0009570F" w:rsidRPr="00814080">
        <w:rPr>
          <w:rFonts w:ascii="Times New Roman" w:hAnsi="Times New Roman" w:cs="Times New Roman"/>
          <w:sz w:val="26"/>
          <w:szCs w:val="26"/>
        </w:rPr>
        <w:t>;</w:t>
      </w:r>
    </w:p>
    <w:p w:rsidR="0009570F" w:rsidRPr="00814080" w:rsidRDefault="003E7513" w:rsidP="003E7513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д)</w:t>
      </w:r>
      <w:r w:rsidRPr="00814080">
        <w:rPr>
          <w:rFonts w:ascii="Times New Roman" w:hAnsi="Times New Roman" w:cs="Times New Roman"/>
          <w:sz w:val="26"/>
          <w:szCs w:val="26"/>
        </w:rPr>
        <w:tab/>
      </w:r>
      <w:r w:rsidR="0009570F" w:rsidRPr="00814080">
        <w:rPr>
          <w:rFonts w:ascii="Times New Roman" w:hAnsi="Times New Roman" w:cs="Times New Roman"/>
          <w:sz w:val="26"/>
          <w:szCs w:val="26"/>
        </w:rPr>
        <w:t>непредставление материалов, обосновывающих наличие технической возможности обеспечить достижение планируемых показат</w:t>
      </w:r>
      <w:r w:rsidR="00456E4A" w:rsidRPr="00814080">
        <w:rPr>
          <w:rFonts w:ascii="Times New Roman" w:hAnsi="Times New Roman" w:cs="Times New Roman"/>
          <w:sz w:val="26"/>
          <w:szCs w:val="26"/>
        </w:rPr>
        <w:t>елей по итогам реализации П</w:t>
      </w:r>
      <w:r w:rsidRPr="00814080">
        <w:rPr>
          <w:rFonts w:ascii="Times New Roman" w:hAnsi="Times New Roman" w:cs="Times New Roman"/>
          <w:sz w:val="26"/>
          <w:szCs w:val="26"/>
        </w:rPr>
        <w:t>лана</w:t>
      </w:r>
      <w:r w:rsidR="00456E4A" w:rsidRPr="00814080">
        <w:rPr>
          <w:rFonts w:ascii="Times New Roman" w:hAnsi="Times New Roman" w:cs="Times New Roman"/>
          <w:sz w:val="26"/>
          <w:szCs w:val="26"/>
        </w:rPr>
        <w:t xml:space="preserve"> снижения сбросов;</w:t>
      </w:r>
    </w:p>
    <w:p w:rsidR="003E7513" w:rsidRPr="00814080" w:rsidRDefault="00456E4A" w:rsidP="003E7513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>е)</w:t>
      </w:r>
      <w:r w:rsidRPr="00814080">
        <w:rPr>
          <w:rFonts w:ascii="Times New Roman" w:hAnsi="Times New Roman" w:cs="Times New Roman"/>
          <w:sz w:val="26"/>
          <w:szCs w:val="26"/>
        </w:rPr>
        <w:tab/>
        <w:t>необеспечение абонентом доступа представителям организации, осуществляющей водоотведение, к объектам абонента для проверки обоснованности мероприятий Плана снижения сбросов.</w:t>
      </w:r>
    </w:p>
    <w:p w:rsidR="0009570F" w:rsidRPr="00814080" w:rsidRDefault="00456E4A" w:rsidP="006B7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080">
        <w:rPr>
          <w:rFonts w:ascii="Times New Roman" w:hAnsi="Times New Roman" w:cs="Times New Roman"/>
          <w:b/>
          <w:sz w:val="26"/>
          <w:szCs w:val="26"/>
        </w:rPr>
        <w:t>В течении 5 рабочих дней п</w:t>
      </w:r>
      <w:r w:rsidR="00703275" w:rsidRPr="00814080">
        <w:rPr>
          <w:rFonts w:ascii="Times New Roman" w:hAnsi="Times New Roman" w:cs="Times New Roman"/>
          <w:b/>
          <w:sz w:val="26"/>
          <w:szCs w:val="26"/>
        </w:rPr>
        <w:t>осле согласования П</w:t>
      </w:r>
      <w:r w:rsidR="0009570F" w:rsidRPr="00814080">
        <w:rPr>
          <w:rFonts w:ascii="Times New Roman" w:hAnsi="Times New Roman" w:cs="Times New Roman"/>
          <w:b/>
          <w:sz w:val="26"/>
          <w:szCs w:val="26"/>
        </w:rPr>
        <w:t>лана снижения сбросов</w:t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 со стороны </w:t>
      </w:r>
      <w:r w:rsidR="00703275" w:rsidRPr="00814080">
        <w:rPr>
          <w:rFonts w:ascii="Times New Roman" w:hAnsi="Times New Roman" w:cs="Times New Roman"/>
          <w:sz w:val="26"/>
          <w:szCs w:val="26"/>
        </w:rPr>
        <w:t>ООО «КрасКом</w:t>
      </w:r>
      <w:r w:rsidR="0009570F" w:rsidRPr="00814080">
        <w:rPr>
          <w:rFonts w:ascii="Times New Roman" w:hAnsi="Times New Roman" w:cs="Times New Roman"/>
          <w:sz w:val="26"/>
          <w:szCs w:val="26"/>
        </w:rPr>
        <w:t>»</w:t>
      </w:r>
      <w:r w:rsidR="00703275" w:rsidRPr="00814080">
        <w:rPr>
          <w:rFonts w:ascii="Times New Roman" w:hAnsi="Times New Roman" w:cs="Times New Roman"/>
          <w:sz w:val="26"/>
          <w:szCs w:val="26"/>
        </w:rPr>
        <w:t xml:space="preserve"> и </w:t>
      </w:r>
      <w:r w:rsidR="0009457A" w:rsidRPr="00814080">
        <w:rPr>
          <w:rFonts w:ascii="Times New Roman" w:hAnsi="Times New Roman" w:cs="Times New Roman"/>
          <w:sz w:val="26"/>
          <w:szCs w:val="26"/>
        </w:rPr>
        <w:t>уполномоченн</w:t>
      </w:r>
      <w:r w:rsidRPr="00814080">
        <w:rPr>
          <w:rFonts w:ascii="Times New Roman" w:hAnsi="Times New Roman" w:cs="Times New Roman"/>
          <w:sz w:val="26"/>
          <w:szCs w:val="26"/>
        </w:rPr>
        <w:t>ого</w:t>
      </w:r>
      <w:r w:rsidR="0009457A" w:rsidRPr="00814080">
        <w:rPr>
          <w:rFonts w:ascii="Times New Roman" w:hAnsi="Times New Roman" w:cs="Times New Roman"/>
          <w:sz w:val="26"/>
          <w:szCs w:val="26"/>
        </w:rPr>
        <w:t xml:space="preserve"> орган</w:t>
      </w:r>
      <w:r w:rsidRPr="00814080">
        <w:rPr>
          <w:rFonts w:ascii="Times New Roman" w:hAnsi="Times New Roman" w:cs="Times New Roman"/>
          <w:sz w:val="26"/>
          <w:szCs w:val="26"/>
        </w:rPr>
        <w:t>а</w:t>
      </w:r>
      <w:r w:rsidR="0009457A" w:rsidRPr="00814080">
        <w:rPr>
          <w:rFonts w:ascii="Times New Roman" w:hAnsi="Times New Roman" w:cs="Times New Roman"/>
          <w:sz w:val="26"/>
          <w:szCs w:val="26"/>
        </w:rPr>
        <w:t xml:space="preserve"> (Енисейское Межрегиональное управление </w:t>
      </w:r>
      <w:proofErr w:type="spellStart"/>
      <w:r w:rsidR="0009457A" w:rsidRPr="00814080">
        <w:rPr>
          <w:rFonts w:ascii="Times New Roman" w:hAnsi="Times New Roman" w:cs="Times New Roman"/>
          <w:sz w:val="26"/>
          <w:szCs w:val="26"/>
        </w:rPr>
        <w:t>Росприроднадзора</w:t>
      </w:r>
      <w:proofErr w:type="spellEnd"/>
      <w:r w:rsidR="0009457A" w:rsidRPr="00814080">
        <w:rPr>
          <w:rFonts w:ascii="Times New Roman" w:hAnsi="Times New Roman" w:cs="Times New Roman"/>
          <w:sz w:val="26"/>
          <w:szCs w:val="26"/>
        </w:rPr>
        <w:t xml:space="preserve">, Красноярск, ул. Карла Маркса, 62 </w:t>
      </w:r>
      <w:r w:rsidR="00703275" w:rsidRPr="00814080">
        <w:rPr>
          <w:rFonts w:ascii="Times New Roman" w:hAnsi="Times New Roman" w:cs="Times New Roman"/>
          <w:sz w:val="26"/>
          <w:szCs w:val="26"/>
        </w:rPr>
        <w:t xml:space="preserve">или </w:t>
      </w:r>
      <w:r w:rsidR="0009457A" w:rsidRPr="00814080">
        <w:rPr>
          <w:rFonts w:ascii="Times New Roman" w:hAnsi="Times New Roman" w:cs="Times New Roman"/>
          <w:sz w:val="26"/>
          <w:szCs w:val="26"/>
        </w:rPr>
        <w:t>Министерство экологии Красноярского края, Красноярск, пр. Мира, 10)</w:t>
      </w:r>
      <w:r w:rsidR="0009570F" w:rsidRPr="00814080">
        <w:rPr>
          <w:rFonts w:ascii="Times New Roman" w:hAnsi="Times New Roman" w:cs="Times New Roman"/>
          <w:sz w:val="26"/>
          <w:szCs w:val="26"/>
        </w:rPr>
        <w:t xml:space="preserve"> </w:t>
      </w:r>
      <w:r w:rsidR="0009570F" w:rsidRPr="00814080">
        <w:rPr>
          <w:rFonts w:ascii="Times New Roman" w:hAnsi="Times New Roman" w:cs="Times New Roman"/>
          <w:b/>
          <w:sz w:val="26"/>
          <w:szCs w:val="26"/>
        </w:rPr>
        <w:t xml:space="preserve">абонент утверждает план подписью и печатью руководителя организации-абонента и направляет один экземпляр подписанного плана в адрес </w:t>
      </w:r>
      <w:r w:rsidR="00703275" w:rsidRPr="00814080">
        <w:rPr>
          <w:rFonts w:ascii="Times New Roman" w:hAnsi="Times New Roman" w:cs="Times New Roman"/>
          <w:b/>
          <w:sz w:val="26"/>
          <w:szCs w:val="26"/>
        </w:rPr>
        <w:t>ООО «КрасКом</w:t>
      </w:r>
      <w:r w:rsidR="0009570F" w:rsidRPr="00814080">
        <w:rPr>
          <w:rFonts w:ascii="Times New Roman" w:hAnsi="Times New Roman" w:cs="Times New Roman"/>
          <w:b/>
          <w:sz w:val="26"/>
          <w:szCs w:val="26"/>
        </w:rPr>
        <w:t>»</w:t>
      </w:r>
      <w:r w:rsidR="00703275" w:rsidRPr="00814080">
        <w:rPr>
          <w:rFonts w:ascii="Times New Roman" w:hAnsi="Times New Roman" w:cs="Times New Roman"/>
          <w:sz w:val="26"/>
          <w:szCs w:val="26"/>
        </w:rPr>
        <w:t xml:space="preserve"> </w:t>
      </w:r>
      <w:r w:rsidR="0009570F" w:rsidRPr="00814080">
        <w:rPr>
          <w:rFonts w:ascii="Times New Roman" w:hAnsi="Times New Roman" w:cs="Times New Roman"/>
          <w:sz w:val="26"/>
          <w:szCs w:val="26"/>
        </w:rPr>
        <w:t>(</w:t>
      </w:r>
      <w:r w:rsidR="0009457A" w:rsidRPr="00814080">
        <w:rPr>
          <w:rFonts w:ascii="Times New Roman" w:hAnsi="Times New Roman" w:cs="Times New Roman"/>
          <w:sz w:val="26"/>
          <w:szCs w:val="26"/>
        </w:rPr>
        <w:t>п. 190 Правил</w:t>
      </w:r>
      <w:r w:rsidR="0009570F" w:rsidRPr="00814080">
        <w:rPr>
          <w:rFonts w:ascii="Times New Roman" w:hAnsi="Times New Roman" w:cs="Times New Roman"/>
          <w:sz w:val="26"/>
          <w:szCs w:val="26"/>
        </w:rPr>
        <w:t>).</w:t>
      </w:r>
    </w:p>
    <w:p w:rsidR="00761B09" w:rsidRPr="00814080" w:rsidRDefault="0009570F" w:rsidP="006B7B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4080">
        <w:rPr>
          <w:rFonts w:ascii="Times New Roman" w:hAnsi="Times New Roman" w:cs="Times New Roman"/>
          <w:sz w:val="26"/>
          <w:szCs w:val="26"/>
        </w:rPr>
        <w:t xml:space="preserve">При получении отказа в согласовании </w:t>
      </w:r>
      <w:r w:rsidR="00703275" w:rsidRPr="00814080">
        <w:rPr>
          <w:rFonts w:ascii="Times New Roman" w:hAnsi="Times New Roman" w:cs="Times New Roman"/>
          <w:sz w:val="26"/>
          <w:szCs w:val="26"/>
        </w:rPr>
        <w:t>П</w:t>
      </w:r>
      <w:r w:rsidRPr="00814080">
        <w:rPr>
          <w:rFonts w:ascii="Times New Roman" w:hAnsi="Times New Roman" w:cs="Times New Roman"/>
          <w:sz w:val="26"/>
          <w:szCs w:val="26"/>
        </w:rPr>
        <w:t xml:space="preserve">лана </w:t>
      </w:r>
      <w:r w:rsidR="00703275" w:rsidRPr="00814080">
        <w:rPr>
          <w:rFonts w:ascii="Times New Roman" w:hAnsi="Times New Roman" w:cs="Times New Roman"/>
          <w:sz w:val="26"/>
          <w:szCs w:val="26"/>
        </w:rPr>
        <w:t xml:space="preserve">снижения сбросов </w:t>
      </w:r>
      <w:r w:rsidRPr="00814080">
        <w:rPr>
          <w:rFonts w:ascii="Times New Roman" w:hAnsi="Times New Roman" w:cs="Times New Roman"/>
          <w:sz w:val="26"/>
          <w:szCs w:val="26"/>
        </w:rPr>
        <w:t xml:space="preserve">абонент должен внести корректировки в соответствие с замечаниями </w:t>
      </w:r>
      <w:r w:rsidR="00703275" w:rsidRPr="00814080">
        <w:rPr>
          <w:rFonts w:ascii="Times New Roman" w:hAnsi="Times New Roman" w:cs="Times New Roman"/>
          <w:sz w:val="26"/>
          <w:szCs w:val="26"/>
        </w:rPr>
        <w:t>ООО «КрасКом</w:t>
      </w:r>
      <w:r w:rsidRPr="00814080">
        <w:rPr>
          <w:rFonts w:ascii="Times New Roman" w:hAnsi="Times New Roman" w:cs="Times New Roman"/>
          <w:sz w:val="26"/>
          <w:szCs w:val="26"/>
        </w:rPr>
        <w:t xml:space="preserve">» и направить отредактированную версию </w:t>
      </w:r>
      <w:r w:rsidRPr="00814080">
        <w:rPr>
          <w:rFonts w:ascii="Times New Roman" w:hAnsi="Times New Roman" w:cs="Times New Roman"/>
          <w:bCs/>
          <w:sz w:val="26"/>
          <w:szCs w:val="26"/>
        </w:rPr>
        <w:t>на повторное рассмотрение и согласование.</w:t>
      </w:r>
    </w:p>
    <w:sectPr w:rsidR="00761B09" w:rsidRPr="00814080" w:rsidSect="00814080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37F"/>
    <w:multiLevelType w:val="multilevel"/>
    <w:tmpl w:val="F54E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439D2"/>
    <w:multiLevelType w:val="multilevel"/>
    <w:tmpl w:val="B140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A2A91"/>
    <w:multiLevelType w:val="multilevel"/>
    <w:tmpl w:val="525E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16161"/>
    <w:multiLevelType w:val="multilevel"/>
    <w:tmpl w:val="1372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84733"/>
    <w:multiLevelType w:val="multilevel"/>
    <w:tmpl w:val="423E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99"/>
    <w:rsid w:val="00007A2F"/>
    <w:rsid w:val="00040693"/>
    <w:rsid w:val="00061CC3"/>
    <w:rsid w:val="0009457A"/>
    <w:rsid w:val="0009570F"/>
    <w:rsid w:val="000F3CF4"/>
    <w:rsid w:val="00135A7C"/>
    <w:rsid w:val="001E0BCA"/>
    <w:rsid w:val="001E789E"/>
    <w:rsid w:val="0021685D"/>
    <w:rsid w:val="00243AF6"/>
    <w:rsid w:val="00272436"/>
    <w:rsid w:val="00275239"/>
    <w:rsid w:val="00290943"/>
    <w:rsid w:val="002B4C11"/>
    <w:rsid w:val="003240F7"/>
    <w:rsid w:val="003547E6"/>
    <w:rsid w:val="00382599"/>
    <w:rsid w:val="003D31DB"/>
    <w:rsid w:val="003E7513"/>
    <w:rsid w:val="003F0E52"/>
    <w:rsid w:val="00410F04"/>
    <w:rsid w:val="00456E4A"/>
    <w:rsid w:val="00477FF3"/>
    <w:rsid w:val="004D64DE"/>
    <w:rsid w:val="0058558F"/>
    <w:rsid w:val="005D2886"/>
    <w:rsid w:val="005E61A8"/>
    <w:rsid w:val="00697799"/>
    <w:rsid w:val="006B7BB2"/>
    <w:rsid w:val="00703275"/>
    <w:rsid w:val="00725E08"/>
    <w:rsid w:val="00761B09"/>
    <w:rsid w:val="007E219D"/>
    <w:rsid w:val="00810E18"/>
    <w:rsid w:val="00814080"/>
    <w:rsid w:val="00885839"/>
    <w:rsid w:val="008D26CF"/>
    <w:rsid w:val="009367E6"/>
    <w:rsid w:val="00977E43"/>
    <w:rsid w:val="009A7AEE"/>
    <w:rsid w:val="009C68E9"/>
    <w:rsid w:val="00A17677"/>
    <w:rsid w:val="00A3773A"/>
    <w:rsid w:val="00AC3AA1"/>
    <w:rsid w:val="00AD4D37"/>
    <w:rsid w:val="00B064D3"/>
    <w:rsid w:val="00C03095"/>
    <w:rsid w:val="00C5021D"/>
    <w:rsid w:val="00CE24A5"/>
    <w:rsid w:val="00FB364C"/>
    <w:rsid w:val="00FC78BD"/>
    <w:rsid w:val="00FE1021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27EB"/>
  <w15:chartTrackingRefBased/>
  <w15:docId w15:val="{984D0EFB-525F-4D3B-98E0-8E785ADA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70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2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raskom.com/dat/user/raskrytie_info/2026/%D0%A0%D0%B5%D0%BA%D0%BE%D0%BC%D0%B5%D0%BD%D0%B4%D0%B0%D1%86%D0%B8%D0%B8%20%D0%BF%D0%BE%20%D1%80%D0%B0%D0%B7%D1%80%D0%B0%D0%B1%D0%BE%D1%82%D0%BA%D0%B5%20%D0%B8%20%D1%81%D0%BE%D0%B3%D0%BB%D0%B0%D1%81%D0%BE%D0%B2%D0%B0%D0%BD%D0%B8%D1%8E%20%D0%9F%D0%BB%D0%B0%D0%BD%D0%B0%20%D1%81%D0%BD%D0%B8%D0%B6%D0%B5%D0%BD%D0%B8%D1%8F%20%D1%81%D0%B1%D1%80%D0%BE%D1%81%D0%BE%D0%B2%20%D0%B4%D0%BB%D1%8F%20%D0%B0%D0%B1%D0%BE%D0%BD%D0%B5%D0%BD%D1%82%D0%BE%D0%B2/%D0%BE%D0%B1%D1%80%D0%B0%D0%B7%D0%B5%D1%86%20%D0%9F%D0%BB%D0%B0%D0%BD%D0%B0%20%D1%81%D0%BD%D0%B8%D0%B6%D0%B5%D0%BD%D0%B8%D1%8F%20%D1%81%D0%B1%D1%80%D0%BE%D1%81%D0%BE%D0%B2%20%D0%B0%D0%B1%D0%BE%D0%BD%D0%B5%D0%BD%D1%82%D0%B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Япаева Екатерина Александровна \ Ekaterina Iapaeva</dc:creator>
  <cp:keywords/>
  <dc:description/>
  <cp:lastModifiedBy>Лукина Татьяна Николаевна</cp:lastModifiedBy>
  <cp:revision>71</cp:revision>
  <dcterms:created xsi:type="dcterms:W3CDTF">2026-03-25T06:44:00Z</dcterms:created>
  <dcterms:modified xsi:type="dcterms:W3CDTF">2026-04-14T01:20:00Z</dcterms:modified>
</cp:coreProperties>
</file>