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CB5" w:rsidRDefault="00B7053D" w:rsidP="004344C0">
      <w:pPr>
        <w:jc w:val="both"/>
        <w:rPr>
          <w:rFonts w:ascii="Times New Roman" w:eastAsia="Times New Roman" w:hAnsi="Times New Roman"/>
          <w:bCs/>
          <w:lang w:eastAsia="ru-RU"/>
        </w:rPr>
      </w:pPr>
      <w:bookmarkStart w:id="0" w:name="_GoBack"/>
      <w:bookmarkEnd w:id="0"/>
      <w:r>
        <w:rPr>
          <w:rFonts w:ascii="Times New Roman" w:eastAsia="Times New Roman" w:hAnsi="Times New Roman"/>
          <w:bCs/>
          <w:lang w:eastAsia="ru-RU"/>
        </w:rPr>
        <w:t xml:space="preserve"> </w:t>
      </w:r>
    </w:p>
    <w:p w:rsidR="00316CB5" w:rsidRPr="00B21BF9" w:rsidRDefault="0063514C" w:rsidP="00316CB5">
      <w:pPr>
        <w:jc w:val="center"/>
        <w:rPr>
          <w:rFonts w:ascii="Times New Roman" w:eastAsia="Times New Roman" w:hAnsi="Times New Roman"/>
          <w:b/>
          <w:bCs/>
          <w:sz w:val="28"/>
          <w:szCs w:val="28"/>
          <w:lang w:eastAsia="ru-RU"/>
        </w:rPr>
      </w:pPr>
      <w:r w:rsidRPr="0063514C">
        <w:rPr>
          <w:rFonts w:ascii="Times New Roman" w:eastAsia="Times New Roman" w:hAnsi="Times New Roman"/>
          <w:b/>
          <w:bCs/>
          <w:sz w:val="28"/>
          <w:szCs w:val="28"/>
          <w:lang w:eastAsia="ru-RU"/>
        </w:rPr>
        <w:t>ООО УК "Формула Быта" (ИНН 2466273448)</w:t>
      </w:r>
      <w:r w:rsidR="009A26BC">
        <w:rPr>
          <w:rFonts w:ascii="Times New Roman" w:eastAsia="Times New Roman" w:hAnsi="Times New Roman"/>
          <w:b/>
          <w:bCs/>
          <w:sz w:val="28"/>
          <w:szCs w:val="28"/>
          <w:lang w:eastAsia="ru-RU"/>
        </w:rPr>
        <w:t xml:space="preserve"> </w:t>
      </w:r>
      <w:r w:rsidR="00FC53B7">
        <w:rPr>
          <w:rFonts w:ascii="Times New Roman" w:eastAsia="Times New Roman" w:hAnsi="Times New Roman"/>
          <w:b/>
          <w:bCs/>
          <w:sz w:val="28"/>
          <w:szCs w:val="28"/>
          <w:lang w:eastAsia="ru-RU"/>
        </w:rPr>
        <w:t xml:space="preserve"> </w:t>
      </w:r>
      <w:r w:rsidR="00862EA8">
        <w:rPr>
          <w:rFonts w:ascii="Times New Roman" w:eastAsia="Times New Roman" w:hAnsi="Times New Roman"/>
          <w:b/>
          <w:bCs/>
          <w:sz w:val="28"/>
          <w:szCs w:val="28"/>
          <w:lang w:eastAsia="ru-RU"/>
        </w:rPr>
        <w:t xml:space="preserve"> </w:t>
      </w:r>
    </w:p>
    <w:p w:rsidR="004401E2" w:rsidRPr="004401E2" w:rsidRDefault="004401E2" w:rsidP="00316CB5">
      <w:pPr>
        <w:jc w:val="center"/>
        <w:rPr>
          <w:rFonts w:ascii="Times New Roman" w:eastAsia="Times New Roman" w:hAnsi="Times New Roman"/>
          <w:b/>
          <w:bCs/>
          <w:sz w:val="16"/>
          <w:szCs w:val="16"/>
          <w:lang w:eastAsia="ru-RU"/>
        </w:rPr>
      </w:pPr>
    </w:p>
    <w:p w:rsidR="00316CB5" w:rsidRPr="00595D49" w:rsidRDefault="00316CB5" w:rsidP="00316CB5">
      <w:pPr>
        <w:jc w:val="center"/>
        <w:rPr>
          <w:rFonts w:ascii="Times New Roman" w:eastAsia="Times New Roman" w:hAnsi="Times New Roman"/>
          <w:bCs/>
          <w:lang w:eastAsia="ru-RU"/>
        </w:rPr>
      </w:pPr>
      <w:r w:rsidRPr="00595D49">
        <w:rPr>
          <w:rFonts w:ascii="Times New Roman" w:eastAsia="Times New Roman" w:hAnsi="Times New Roman"/>
          <w:bCs/>
          <w:lang w:eastAsia="ru-RU"/>
        </w:rPr>
        <w:t>Информация предназначена для собственников жилых помещений, расположенн</w:t>
      </w:r>
      <w:r>
        <w:rPr>
          <w:rFonts w:ascii="Times New Roman" w:eastAsia="Times New Roman" w:hAnsi="Times New Roman"/>
          <w:bCs/>
          <w:lang w:eastAsia="ru-RU"/>
        </w:rPr>
        <w:t>ых</w:t>
      </w:r>
      <w:r w:rsidRPr="00595D49">
        <w:rPr>
          <w:rFonts w:ascii="Times New Roman" w:eastAsia="Times New Roman" w:hAnsi="Times New Roman"/>
          <w:bCs/>
          <w:lang w:eastAsia="ru-RU"/>
        </w:rPr>
        <w:t xml:space="preserve"> по </w:t>
      </w:r>
      <w:r>
        <w:rPr>
          <w:rFonts w:ascii="Times New Roman" w:eastAsia="Times New Roman" w:hAnsi="Times New Roman"/>
          <w:bCs/>
          <w:lang w:eastAsia="ru-RU"/>
        </w:rPr>
        <w:t>адресам</w:t>
      </w:r>
      <w:r w:rsidRPr="00595D49">
        <w:rPr>
          <w:rFonts w:ascii="Times New Roman" w:eastAsia="Times New Roman" w:hAnsi="Times New Roman"/>
          <w:bCs/>
          <w:lang w:eastAsia="ru-RU"/>
        </w:rPr>
        <w:t>:</w:t>
      </w:r>
    </w:p>
    <w:p w:rsidR="004947C9" w:rsidRPr="003D121E" w:rsidRDefault="00316CB5" w:rsidP="0063514C">
      <w:pPr>
        <w:rPr>
          <w:rFonts w:ascii="Times New Roman" w:eastAsia="Times New Roman" w:hAnsi="Times New Roman"/>
          <w:b/>
          <w:bCs/>
          <w:lang w:eastAsia="ru-RU"/>
        </w:rPr>
      </w:pPr>
      <w:r w:rsidRPr="004344C0">
        <w:rPr>
          <w:rFonts w:ascii="Times New Roman" w:eastAsia="Times New Roman" w:hAnsi="Times New Roman"/>
          <w:b/>
          <w:bCs/>
          <w:lang w:eastAsia="ru-RU"/>
        </w:rPr>
        <w:t xml:space="preserve">г. Красноярск, </w:t>
      </w:r>
      <w:r w:rsidR="0063514C" w:rsidRPr="0063514C">
        <w:rPr>
          <w:rFonts w:ascii="Times New Roman" w:eastAsia="Times New Roman" w:hAnsi="Times New Roman"/>
          <w:b/>
          <w:bCs/>
          <w:lang w:eastAsia="ru-RU"/>
        </w:rPr>
        <w:t>Петра Подзолкова, 5, 5а, 5б, 5в, 3а, 3б, 3в.</w:t>
      </w:r>
    </w:p>
    <w:p w:rsidR="001A04C8" w:rsidRPr="003D121E" w:rsidRDefault="001A04C8" w:rsidP="007A7DFE">
      <w:pPr>
        <w:jc w:val="both"/>
        <w:rPr>
          <w:rFonts w:ascii="Times New Roman" w:eastAsia="Times New Roman" w:hAnsi="Times New Roman"/>
          <w:b/>
          <w:bCs/>
          <w:lang w:eastAsia="ru-RU"/>
        </w:rPr>
      </w:pPr>
    </w:p>
    <w:p w:rsidR="00316CB5" w:rsidRDefault="00316CB5" w:rsidP="00316CB5">
      <w:pPr>
        <w:ind w:firstLine="708"/>
        <w:jc w:val="both"/>
        <w:rPr>
          <w:rFonts w:ascii="Times New Roman" w:eastAsia="Times New Roman" w:hAnsi="Times New Roman"/>
          <w:bCs/>
          <w:lang w:eastAsia="ru-RU"/>
        </w:rPr>
      </w:pPr>
      <w:r w:rsidRPr="00595D49">
        <w:rPr>
          <w:rFonts w:ascii="Times New Roman" w:eastAsia="Times New Roman" w:hAnsi="Times New Roman"/>
          <w:bCs/>
          <w:lang w:eastAsia="ru-RU"/>
        </w:rPr>
        <w:t xml:space="preserve">ООО «Сибирская теплосбытовая компания» уведомляет собственников жилых помещений, проживающих в домах, находящихся под управлением </w:t>
      </w:r>
      <w:r w:rsidR="0063514C" w:rsidRPr="0063514C">
        <w:rPr>
          <w:rFonts w:ascii="Times New Roman" w:eastAsia="Times New Roman" w:hAnsi="Times New Roman"/>
          <w:b/>
          <w:bCs/>
          <w:lang w:eastAsia="ru-RU"/>
        </w:rPr>
        <w:t>ООО УК "Формула Быта" (ИНН 2466273448)</w:t>
      </w:r>
      <w:r w:rsidRPr="00595D49">
        <w:rPr>
          <w:rFonts w:ascii="Times New Roman" w:eastAsia="Times New Roman" w:hAnsi="Times New Roman"/>
          <w:b/>
          <w:bCs/>
          <w:lang w:eastAsia="ru-RU"/>
        </w:rPr>
        <w:t>,</w:t>
      </w:r>
      <w:r w:rsidRPr="00595D49">
        <w:rPr>
          <w:rFonts w:ascii="Times New Roman" w:eastAsia="Times New Roman" w:hAnsi="Times New Roman"/>
          <w:bCs/>
          <w:lang w:eastAsia="ru-RU"/>
        </w:rPr>
        <w:t xml:space="preserve"> о расторжении </w:t>
      </w:r>
      <w:r>
        <w:rPr>
          <w:rFonts w:ascii="Times New Roman" w:eastAsia="Times New Roman" w:hAnsi="Times New Roman"/>
          <w:bCs/>
          <w:lang w:eastAsia="ru-RU"/>
        </w:rPr>
        <w:t>с</w:t>
      </w:r>
      <w:r>
        <w:rPr>
          <w:rFonts w:ascii="Times New Roman" w:eastAsia="Times New Roman" w:hAnsi="Times New Roman"/>
          <w:b/>
          <w:bCs/>
          <w:lang w:eastAsia="ru-RU"/>
        </w:rPr>
        <w:t xml:space="preserve"> </w:t>
      </w:r>
      <w:r w:rsidRPr="00595D49">
        <w:rPr>
          <w:rFonts w:ascii="Times New Roman" w:eastAsia="Times New Roman" w:hAnsi="Times New Roman"/>
          <w:b/>
          <w:bCs/>
          <w:lang w:eastAsia="ru-RU"/>
        </w:rPr>
        <w:t xml:space="preserve">1 </w:t>
      </w:r>
      <w:r w:rsidR="0063514C">
        <w:rPr>
          <w:rFonts w:ascii="Times New Roman" w:eastAsia="Times New Roman" w:hAnsi="Times New Roman"/>
          <w:b/>
          <w:bCs/>
          <w:lang w:eastAsia="ru-RU"/>
        </w:rPr>
        <w:t>августа</w:t>
      </w:r>
      <w:r>
        <w:rPr>
          <w:rFonts w:ascii="Times New Roman" w:eastAsia="Times New Roman" w:hAnsi="Times New Roman"/>
          <w:b/>
          <w:bCs/>
          <w:lang w:eastAsia="ru-RU"/>
        </w:rPr>
        <w:t xml:space="preserve"> </w:t>
      </w:r>
      <w:r w:rsidRPr="00595D49">
        <w:rPr>
          <w:rFonts w:ascii="Times New Roman" w:eastAsia="Times New Roman" w:hAnsi="Times New Roman"/>
          <w:b/>
          <w:bCs/>
          <w:lang w:eastAsia="ru-RU"/>
        </w:rPr>
        <w:t>202</w:t>
      </w:r>
      <w:r w:rsidR="0063514C">
        <w:rPr>
          <w:rFonts w:ascii="Times New Roman" w:eastAsia="Times New Roman" w:hAnsi="Times New Roman"/>
          <w:b/>
          <w:bCs/>
          <w:lang w:eastAsia="ru-RU"/>
        </w:rPr>
        <w:t>6</w:t>
      </w:r>
      <w:r>
        <w:rPr>
          <w:rFonts w:ascii="Times New Roman" w:eastAsia="Times New Roman" w:hAnsi="Times New Roman"/>
          <w:b/>
          <w:bCs/>
          <w:lang w:eastAsia="ru-RU"/>
        </w:rPr>
        <w:t xml:space="preserve"> </w:t>
      </w:r>
      <w:r w:rsidRPr="00595D49">
        <w:rPr>
          <w:rFonts w:ascii="Times New Roman" w:eastAsia="Times New Roman" w:hAnsi="Times New Roman"/>
          <w:bCs/>
          <w:lang w:eastAsia="ru-RU"/>
        </w:rPr>
        <w:t>года следующ</w:t>
      </w:r>
      <w:r w:rsidR="005145C3">
        <w:rPr>
          <w:rFonts w:ascii="Times New Roman" w:eastAsia="Times New Roman" w:hAnsi="Times New Roman"/>
          <w:bCs/>
          <w:lang w:eastAsia="ru-RU"/>
        </w:rPr>
        <w:t>их</w:t>
      </w:r>
      <w:r w:rsidRPr="00595D49">
        <w:rPr>
          <w:rFonts w:ascii="Times New Roman" w:eastAsia="Times New Roman" w:hAnsi="Times New Roman"/>
          <w:bCs/>
          <w:lang w:eastAsia="ru-RU"/>
        </w:rPr>
        <w:t xml:space="preserve"> договор</w:t>
      </w:r>
      <w:r w:rsidR="005145C3">
        <w:rPr>
          <w:rFonts w:ascii="Times New Roman" w:eastAsia="Times New Roman" w:hAnsi="Times New Roman"/>
          <w:bCs/>
          <w:lang w:eastAsia="ru-RU"/>
        </w:rPr>
        <w:t>ов</w:t>
      </w:r>
      <w:r w:rsidRPr="00595D49">
        <w:rPr>
          <w:rFonts w:ascii="Times New Roman" w:eastAsia="Times New Roman" w:hAnsi="Times New Roman"/>
          <w:bCs/>
          <w:lang w:eastAsia="ru-RU"/>
        </w:rPr>
        <w:t>:</w:t>
      </w:r>
    </w:p>
    <w:p w:rsidR="00B91D2B" w:rsidRDefault="00B91D2B" w:rsidP="00316CB5">
      <w:pPr>
        <w:jc w:val="both"/>
        <w:rPr>
          <w:rFonts w:ascii="Times New Roman" w:eastAsia="Times New Roman" w:hAnsi="Times New Roman"/>
          <w:bCs/>
          <w:lang w:eastAsia="ru-RU"/>
        </w:rPr>
      </w:pPr>
    </w:p>
    <w:p w:rsidR="00B91D2B" w:rsidRDefault="00B91D2B" w:rsidP="00B91D2B">
      <w:pPr>
        <w:jc w:val="both"/>
        <w:rPr>
          <w:rFonts w:ascii="Times New Roman" w:eastAsia="Times New Roman" w:hAnsi="Times New Roman"/>
          <w:bCs/>
          <w:lang w:eastAsia="ru-RU"/>
        </w:rPr>
      </w:pPr>
      <w:r w:rsidRPr="004344C0">
        <w:rPr>
          <w:rFonts w:ascii="Times New Roman" w:eastAsia="Times New Roman" w:hAnsi="Times New Roman"/>
          <w:bCs/>
          <w:lang w:eastAsia="ru-RU"/>
        </w:rPr>
        <w:t xml:space="preserve">-  </w:t>
      </w:r>
      <w:r w:rsidR="0063514C" w:rsidRPr="0063514C">
        <w:rPr>
          <w:rFonts w:ascii="Times New Roman" w:eastAsia="Times New Roman" w:hAnsi="Times New Roman"/>
          <w:bCs/>
          <w:lang w:eastAsia="ru-RU"/>
        </w:rPr>
        <w:t>ООО УК "Формула Быта" (ИНН 2466273448)</w:t>
      </w:r>
      <w:r w:rsidRPr="007A70D2">
        <w:rPr>
          <w:rFonts w:ascii="Times New Roman" w:eastAsia="Times New Roman" w:hAnsi="Times New Roman"/>
          <w:bCs/>
          <w:lang w:eastAsia="ru-RU"/>
        </w:rPr>
        <w:t xml:space="preserve"> </w:t>
      </w:r>
      <w:r w:rsidRPr="00576E53">
        <w:rPr>
          <w:rFonts w:ascii="Times New Roman" w:eastAsia="Times New Roman" w:hAnsi="Times New Roman"/>
          <w:bCs/>
          <w:lang w:eastAsia="ru-RU"/>
        </w:rPr>
        <w:t>с</w:t>
      </w:r>
      <w:r w:rsidRPr="00576E53">
        <w:rPr>
          <w:rFonts w:ascii="Times New Roman" w:eastAsia="Times New Roman" w:hAnsi="Times New Roman"/>
          <w:b/>
          <w:bCs/>
          <w:lang w:eastAsia="ru-RU"/>
        </w:rPr>
        <w:t xml:space="preserve"> </w:t>
      </w:r>
      <w:r w:rsidRPr="00B91D2B">
        <w:rPr>
          <w:rFonts w:ascii="Times New Roman" w:eastAsia="Times New Roman" w:hAnsi="Times New Roman"/>
          <w:bCs/>
          <w:lang w:eastAsia="ru-RU"/>
        </w:rPr>
        <w:t>АО «Енисейская ТГК (ТГК-13)»</w:t>
      </w:r>
      <w:r>
        <w:rPr>
          <w:rFonts w:ascii="Times New Roman" w:eastAsia="Times New Roman" w:hAnsi="Times New Roman"/>
          <w:bCs/>
          <w:lang w:eastAsia="ru-RU"/>
        </w:rPr>
        <w:t xml:space="preserve"> </w:t>
      </w:r>
      <w:r w:rsidRPr="00B91D2B">
        <w:rPr>
          <w:rFonts w:ascii="Times New Roman" w:eastAsia="Times New Roman" w:hAnsi="Times New Roman"/>
          <w:b/>
          <w:bCs/>
          <w:lang w:eastAsia="ru-RU"/>
        </w:rPr>
        <w:t>договора теплоснабжения и поставки горячей воды</w:t>
      </w:r>
      <w:r>
        <w:rPr>
          <w:rFonts w:ascii="Times New Roman" w:eastAsia="Times New Roman" w:hAnsi="Times New Roman"/>
          <w:bCs/>
          <w:lang w:eastAsia="ru-RU"/>
        </w:rPr>
        <w:t xml:space="preserve"> № </w:t>
      </w:r>
      <w:r w:rsidR="0063514C" w:rsidRPr="0063514C">
        <w:rPr>
          <w:rFonts w:ascii="Times New Roman" w:eastAsia="Times New Roman" w:hAnsi="Times New Roman"/>
          <w:bCs/>
          <w:lang w:eastAsia="ru-RU"/>
        </w:rPr>
        <w:t>4911 от 01.01.2021</w:t>
      </w:r>
      <w:r w:rsidR="00B21BF9">
        <w:rPr>
          <w:rFonts w:ascii="Times New Roman" w:eastAsia="Times New Roman" w:hAnsi="Times New Roman"/>
          <w:bCs/>
          <w:lang w:eastAsia="ru-RU"/>
        </w:rPr>
        <w:t>;</w:t>
      </w:r>
    </w:p>
    <w:p w:rsidR="00B21BF9" w:rsidRPr="00B21BF9" w:rsidRDefault="00B21BF9" w:rsidP="00B91D2B">
      <w:pPr>
        <w:jc w:val="both"/>
        <w:rPr>
          <w:rFonts w:ascii="Times New Roman" w:eastAsia="Times New Roman" w:hAnsi="Times New Roman"/>
          <w:bCs/>
          <w:sz w:val="8"/>
          <w:szCs w:val="8"/>
          <w:lang w:eastAsia="ru-RU"/>
        </w:rPr>
      </w:pPr>
    </w:p>
    <w:p w:rsidR="00B91D2B" w:rsidRDefault="00B91D2B" w:rsidP="00B91D2B">
      <w:pPr>
        <w:jc w:val="both"/>
        <w:rPr>
          <w:rFonts w:ascii="Times New Roman" w:eastAsia="Times New Roman" w:hAnsi="Times New Roman"/>
          <w:bCs/>
          <w:lang w:eastAsia="ru-RU"/>
        </w:rPr>
      </w:pPr>
      <w:r w:rsidRPr="004344C0">
        <w:rPr>
          <w:rFonts w:ascii="Times New Roman" w:eastAsia="Times New Roman" w:hAnsi="Times New Roman"/>
          <w:bCs/>
          <w:lang w:eastAsia="ru-RU"/>
        </w:rPr>
        <w:t xml:space="preserve">-  </w:t>
      </w:r>
      <w:r w:rsidR="0063514C" w:rsidRPr="0063514C">
        <w:rPr>
          <w:rFonts w:ascii="Times New Roman" w:eastAsia="Times New Roman" w:hAnsi="Times New Roman"/>
          <w:bCs/>
          <w:lang w:eastAsia="ru-RU"/>
        </w:rPr>
        <w:t>ООО УК "Формула Быта" (ИНН 2466273448)</w:t>
      </w:r>
      <w:r w:rsidRPr="00B91D2B">
        <w:rPr>
          <w:rFonts w:ascii="Times New Roman" w:eastAsia="Times New Roman" w:hAnsi="Times New Roman"/>
          <w:bCs/>
          <w:lang w:eastAsia="ru-RU"/>
        </w:rPr>
        <w:t xml:space="preserve"> </w:t>
      </w:r>
      <w:r w:rsidR="00662D32">
        <w:rPr>
          <w:rFonts w:ascii="Times New Roman" w:eastAsia="Times New Roman" w:hAnsi="Times New Roman"/>
          <w:bCs/>
          <w:lang w:eastAsia="ru-RU"/>
        </w:rPr>
        <w:t>с</w:t>
      </w:r>
      <w:r w:rsidRPr="007A70D2">
        <w:rPr>
          <w:rFonts w:ascii="Times New Roman" w:eastAsia="Times New Roman" w:hAnsi="Times New Roman"/>
          <w:bCs/>
          <w:lang w:eastAsia="ru-RU"/>
        </w:rPr>
        <w:t xml:space="preserve"> </w:t>
      </w:r>
      <w:r w:rsidRPr="00B91D2B">
        <w:rPr>
          <w:rFonts w:ascii="Times New Roman" w:eastAsia="Times New Roman" w:hAnsi="Times New Roman"/>
          <w:bCs/>
          <w:lang w:eastAsia="ru-RU"/>
        </w:rPr>
        <w:t xml:space="preserve">ООО  "КрасКом"  </w:t>
      </w:r>
      <w:r w:rsidRPr="00541D3D">
        <w:rPr>
          <w:rFonts w:ascii="Times New Roman" w:eastAsia="Times New Roman" w:hAnsi="Times New Roman"/>
          <w:bCs/>
          <w:lang w:eastAsia="ru-RU"/>
        </w:rPr>
        <w:t xml:space="preserve"> </w:t>
      </w:r>
      <w:r w:rsidRPr="00B91D2B">
        <w:rPr>
          <w:rFonts w:ascii="Times New Roman" w:eastAsia="Times New Roman" w:hAnsi="Times New Roman"/>
          <w:b/>
          <w:bCs/>
          <w:lang w:eastAsia="ru-RU"/>
        </w:rPr>
        <w:t>договора холодного водоснабжения и водоотведения</w:t>
      </w:r>
      <w:r>
        <w:rPr>
          <w:rFonts w:ascii="Times New Roman" w:eastAsia="Times New Roman" w:hAnsi="Times New Roman"/>
          <w:bCs/>
          <w:lang w:eastAsia="ru-RU"/>
        </w:rPr>
        <w:t xml:space="preserve"> № </w:t>
      </w:r>
      <w:r w:rsidR="0063514C" w:rsidRPr="0063514C">
        <w:rPr>
          <w:rFonts w:ascii="Times New Roman" w:eastAsia="Times New Roman" w:hAnsi="Times New Roman"/>
          <w:bCs/>
          <w:lang w:eastAsia="ru-RU"/>
        </w:rPr>
        <w:t>15/08686 от 18.07.2016</w:t>
      </w:r>
      <w:r>
        <w:rPr>
          <w:rFonts w:ascii="Times New Roman" w:eastAsia="Times New Roman" w:hAnsi="Times New Roman"/>
          <w:bCs/>
          <w:lang w:eastAsia="ru-RU"/>
        </w:rPr>
        <w:t>.</w:t>
      </w:r>
    </w:p>
    <w:p w:rsidR="00B91D2B" w:rsidRDefault="00B91D2B" w:rsidP="00316CB5">
      <w:pPr>
        <w:jc w:val="both"/>
        <w:rPr>
          <w:rFonts w:ascii="Times New Roman" w:eastAsia="Times New Roman" w:hAnsi="Times New Roman"/>
          <w:bCs/>
          <w:lang w:eastAsia="ru-RU"/>
        </w:rPr>
      </w:pPr>
    </w:p>
    <w:p w:rsidR="00C9130D" w:rsidRDefault="00B91D2B" w:rsidP="00316CB5">
      <w:pPr>
        <w:jc w:val="both"/>
        <w:rPr>
          <w:rFonts w:ascii="Times New Roman" w:hAnsi="Times New Roman"/>
          <w:lang w:eastAsia="ru-RU"/>
        </w:rPr>
      </w:pPr>
      <w:r w:rsidRPr="00B91D2B">
        <w:rPr>
          <w:rFonts w:ascii="Times New Roman" w:eastAsia="Times New Roman" w:hAnsi="Times New Roman"/>
          <w:b/>
          <w:bCs/>
          <w:lang w:eastAsia="ru-RU"/>
        </w:rPr>
        <w:t>АО «Енисейская ТГК (ТГК-13)»</w:t>
      </w:r>
      <w:r w:rsidRPr="00494383">
        <w:rPr>
          <w:rFonts w:ascii="Times New Roman" w:eastAsia="Times New Roman" w:hAnsi="Times New Roman"/>
          <w:bCs/>
          <w:lang w:eastAsia="ru-RU"/>
        </w:rPr>
        <w:t xml:space="preserve"> (далее - РСО)</w:t>
      </w:r>
      <w:r w:rsidRPr="0017716B">
        <w:rPr>
          <w:rFonts w:ascii="Times New Roman" w:eastAsia="Times New Roman" w:hAnsi="Times New Roman"/>
          <w:bCs/>
          <w:lang w:eastAsia="ru-RU"/>
        </w:rPr>
        <w:t xml:space="preserve">, </w:t>
      </w:r>
      <w:r w:rsidR="00156B96">
        <w:rPr>
          <w:rFonts w:ascii="Times New Roman" w:eastAsia="Times New Roman" w:hAnsi="Times New Roman"/>
          <w:bCs/>
          <w:lang w:eastAsia="ru-RU"/>
        </w:rPr>
        <w:t xml:space="preserve">приступает </w:t>
      </w:r>
      <w:r w:rsidR="00156B96" w:rsidRPr="00494383">
        <w:rPr>
          <w:rFonts w:ascii="Times New Roman" w:eastAsia="Times New Roman" w:hAnsi="Times New Roman"/>
          <w:b/>
          <w:bCs/>
          <w:lang w:eastAsia="ru-RU"/>
        </w:rPr>
        <w:t>с 01</w:t>
      </w:r>
      <w:r w:rsidR="00840B18">
        <w:rPr>
          <w:rFonts w:ascii="Times New Roman" w:eastAsia="Times New Roman" w:hAnsi="Times New Roman"/>
          <w:b/>
          <w:bCs/>
          <w:lang w:eastAsia="ru-RU"/>
        </w:rPr>
        <w:t xml:space="preserve"> </w:t>
      </w:r>
      <w:r w:rsidR="0063514C">
        <w:rPr>
          <w:rFonts w:ascii="Times New Roman" w:eastAsia="Times New Roman" w:hAnsi="Times New Roman"/>
          <w:b/>
          <w:bCs/>
          <w:lang w:eastAsia="ru-RU"/>
        </w:rPr>
        <w:t xml:space="preserve">августа </w:t>
      </w:r>
      <w:r w:rsidR="00156B96" w:rsidRPr="00156B96">
        <w:rPr>
          <w:rFonts w:ascii="Times New Roman" w:eastAsia="Times New Roman" w:hAnsi="Times New Roman"/>
          <w:b/>
          <w:bCs/>
          <w:lang w:eastAsia="ru-RU"/>
        </w:rPr>
        <w:t>202</w:t>
      </w:r>
      <w:r w:rsidR="0063514C">
        <w:rPr>
          <w:rFonts w:ascii="Times New Roman" w:eastAsia="Times New Roman" w:hAnsi="Times New Roman"/>
          <w:b/>
          <w:bCs/>
          <w:lang w:eastAsia="ru-RU"/>
        </w:rPr>
        <w:t>6</w:t>
      </w:r>
      <w:r w:rsidR="00156B96">
        <w:rPr>
          <w:rFonts w:ascii="Times New Roman" w:eastAsia="Times New Roman" w:hAnsi="Times New Roman"/>
          <w:b/>
          <w:bCs/>
          <w:lang w:eastAsia="ru-RU"/>
        </w:rPr>
        <w:t>г.</w:t>
      </w:r>
      <w:r w:rsidR="00156B96" w:rsidRPr="00156B96">
        <w:rPr>
          <w:rFonts w:ascii="Times New Roman" w:eastAsia="Times New Roman" w:hAnsi="Times New Roman"/>
          <w:bCs/>
          <w:lang w:eastAsia="ru-RU"/>
        </w:rPr>
        <w:t xml:space="preserve"> </w:t>
      </w:r>
      <w:r w:rsidR="00156B96" w:rsidRPr="00494383">
        <w:rPr>
          <w:rFonts w:ascii="Times New Roman" w:eastAsia="Times New Roman" w:hAnsi="Times New Roman"/>
          <w:bCs/>
          <w:lang w:eastAsia="ru-RU"/>
        </w:rPr>
        <w:t>к исполнению коммунальных услуг</w:t>
      </w:r>
      <w:r w:rsidR="00156B96">
        <w:rPr>
          <w:rFonts w:ascii="Times New Roman" w:eastAsia="Times New Roman" w:hAnsi="Times New Roman"/>
          <w:b/>
          <w:bCs/>
          <w:lang w:eastAsia="ru-RU"/>
        </w:rPr>
        <w:t xml:space="preserve"> </w:t>
      </w:r>
      <w:r w:rsidR="00156B96" w:rsidRPr="00494383">
        <w:rPr>
          <w:rFonts w:ascii="Times New Roman" w:eastAsia="Times New Roman" w:hAnsi="Times New Roman"/>
          <w:bCs/>
          <w:lang w:eastAsia="ru-RU"/>
        </w:rPr>
        <w:t>отопления и горячего водоснабжения</w:t>
      </w:r>
      <w:r w:rsidR="00156B96" w:rsidRPr="004344C0">
        <w:rPr>
          <w:rFonts w:ascii="Times New Roman" w:eastAsia="Times New Roman" w:hAnsi="Times New Roman"/>
          <w:bCs/>
          <w:lang w:eastAsia="ru-RU"/>
        </w:rPr>
        <w:t xml:space="preserve"> </w:t>
      </w:r>
      <w:r w:rsidR="00156B96" w:rsidRPr="00494383">
        <w:rPr>
          <w:rFonts w:ascii="Times New Roman" w:eastAsia="Times New Roman" w:hAnsi="Times New Roman"/>
          <w:bCs/>
          <w:lang w:eastAsia="ru-RU"/>
        </w:rPr>
        <w:t>напрямую собственникам жилых помещений</w:t>
      </w:r>
      <w:r w:rsidR="00156B96">
        <w:rPr>
          <w:rFonts w:ascii="Times New Roman" w:eastAsia="Times New Roman" w:hAnsi="Times New Roman"/>
          <w:bCs/>
          <w:lang w:eastAsia="ru-RU"/>
        </w:rPr>
        <w:t xml:space="preserve">, на основании наличия </w:t>
      </w:r>
      <w:r w:rsidR="00156B96">
        <w:rPr>
          <w:rFonts w:ascii="Times New Roman" w:hAnsi="Times New Roman"/>
          <w:lang w:eastAsia="ru-RU"/>
        </w:rPr>
        <w:t xml:space="preserve">задолженности в размере, превышающем две среднемесячные величины по оплате ресурсов и услуг, которая подтверждена соответствующим </w:t>
      </w:r>
      <w:r w:rsidR="00156B96" w:rsidRPr="004C2783">
        <w:rPr>
          <w:rFonts w:ascii="Times New Roman" w:hAnsi="Times New Roman"/>
          <w:b/>
          <w:lang w:eastAsia="ru-RU"/>
        </w:rPr>
        <w:t>Актом сверки</w:t>
      </w:r>
      <w:r w:rsidR="00156B96">
        <w:rPr>
          <w:rFonts w:ascii="Times New Roman" w:hAnsi="Times New Roman"/>
          <w:lang w:eastAsia="ru-RU"/>
        </w:rPr>
        <w:t xml:space="preserve"> между </w:t>
      </w:r>
      <w:r w:rsidR="00156B96" w:rsidRPr="00156B96">
        <w:rPr>
          <w:rFonts w:ascii="Times New Roman" w:hAnsi="Times New Roman"/>
          <w:lang w:eastAsia="ru-RU"/>
        </w:rPr>
        <w:t xml:space="preserve">АО «Енисейская ТГК (ТГК-13)» </w:t>
      </w:r>
      <w:r w:rsidR="00156B96">
        <w:rPr>
          <w:rFonts w:ascii="Times New Roman" w:hAnsi="Times New Roman"/>
          <w:lang w:eastAsia="ru-RU"/>
        </w:rPr>
        <w:t xml:space="preserve"> </w:t>
      </w:r>
      <w:r w:rsidR="0063514C" w:rsidRPr="0063514C">
        <w:rPr>
          <w:rFonts w:ascii="Times New Roman" w:eastAsia="Times New Roman" w:hAnsi="Times New Roman"/>
          <w:bCs/>
          <w:lang w:eastAsia="ru-RU"/>
        </w:rPr>
        <w:t>ООО УК "Формула Быта"</w:t>
      </w:r>
      <w:r w:rsidR="00156B96">
        <w:rPr>
          <w:rFonts w:ascii="Times New Roman" w:eastAsia="Times New Roman" w:hAnsi="Times New Roman"/>
          <w:bCs/>
          <w:lang w:eastAsia="ru-RU"/>
        </w:rPr>
        <w:t>.</w:t>
      </w:r>
    </w:p>
    <w:p w:rsidR="00156B96" w:rsidRDefault="00156B96" w:rsidP="00316CB5">
      <w:pPr>
        <w:jc w:val="both"/>
        <w:rPr>
          <w:rFonts w:ascii="Times New Roman" w:eastAsia="Times New Roman" w:hAnsi="Times New Roman"/>
          <w:b/>
          <w:bCs/>
          <w:lang w:eastAsia="ru-RU"/>
        </w:rPr>
      </w:pPr>
    </w:p>
    <w:p w:rsidR="004C2783" w:rsidRDefault="00C9130D" w:rsidP="004C2783">
      <w:pPr>
        <w:jc w:val="both"/>
        <w:rPr>
          <w:rFonts w:ascii="Times New Roman" w:hAnsi="Times New Roman"/>
          <w:lang w:eastAsia="ru-RU"/>
        </w:rPr>
      </w:pPr>
      <w:r w:rsidRPr="00097F12">
        <w:rPr>
          <w:rFonts w:ascii="Times New Roman" w:eastAsia="Times New Roman" w:hAnsi="Times New Roman"/>
          <w:b/>
          <w:bCs/>
          <w:lang w:eastAsia="ru-RU"/>
        </w:rPr>
        <w:t>ООО  "КрасКом"</w:t>
      </w:r>
      <w:r>
        <w:rPr>
          <w:rFonts w:ascii="Times New Roman" w:eastAsia="Times New Roman" w:hAnsi="Times New Roman"/>
          <w:bCs/>
          <w:lang w:eastAsia="ru-RU"/>
        </w:rPr>
        <w:t xml:space="preserve"> </w:t>
      </w:r>
      <w:r w:rsidRPr="00D110D2">
        <w:rPr>
          <w:rFonts w:ascii="Times New Roman" w:eastAsia="Times New Roman" w:hAnsi="Times New Roman"/>
          <w:bCs/>
          <w:lang w:eastAsia="ru-RU"/>
        </w:rPr>
        <w:t xml:space="preserve"> </w:t>
      </w:r>
      <w:r w:rsidRPr="00494383">
        <w:rPr>
          <w:rFonts w:ascii="Times New Roman" w:eastAsia="Times New Roman" w:hAnsi="Times New Roman"/>
          <w:bCs/>
          <w:lang w:eastAsia="ru-RU"/>
        </w:rPr>
        <w:t>(далее - РСО)</w:t>
      </w:r>
      <w:r w:rsidRPr="0017716B">
        <w:rPr>
          <w:rFonts w:ascii="Times New Roman" w:eastAsia="Times New Roman" w:hAnsi="Times New Roman"/>
          <w:bCs/>
          <w:lang w:eastAsia="ru-RU"/>
        </w:rPr>
        <w:t>,</w:t>
      </w:r>
      <w:r>
        <w:rPr>
          <w:rFonts w:ascii="Times New Roman" w:eastAsia="Times New Roman" w:hAnsi="Times New Roman"/>
          <w:bCs/>
          <w:lang w:eastAsia="ru-RU"/>
        </w:rPr>
        <w:t xml:space="preserve"> приступает </w:t>
      </w:r>
      <w:r w:rsidRPr="00494383">
        <w:rPr>
          <w:rFonts w:ascii="Times New Roman" w:eastAsia="Times New Roman" w:hAnsi="Times New Roman"/>
          <w:b/>
          <w:bCs/>
          <w:lang w:eastAsia="ru-RU"/>
        </w:rPr>
        <w:t>с 01</w:t>
      </w:r>
      <w:r w:rsidR="00840B18">
        <w:rPr>
          <w:rFonts w:ascii="Times New Roman" w:eastAsia="Times New Roman" w:hAnsi="Times New Roman"/>
          <w:b/>
          <w:bCs/>
          <w:lang w:eastAsia="ru-RU"/>
        </w:rPr>
        <w:t xml:space="preserve"> </w:t>
      </w:r>
      <w:r w:rsidR="0063514C">
        <w:rPr>
          <w:rFonts w:ascii="Times New Roman" w:eastAsia="Times New Roman" w:hAnsi="Times New Roman"/>
          <w:b/>
          <w:bCs/>
          <w:lang w:eastAsia="ru-RU"/>
        </w:rPr>
        <w:t>августа</w:t>
      </w:r>
      <w:r w:rsidR="00662D32">
        <w:rPr>
          <w:rFonts w:ascii="Times New Roman" w:eastAsia="Times New Roman" w:hAnsi="Times New Roman"/>
          <w:b/>
          <w:bCs/>
          <w:lang w:eastAsia="ru-RU"/>
        </w:rPr>
        <w:t xml:space="preserve"> 202</w:t>
      </w:r>
      <w:r w:rsidR="0063514C">
        <w:rPr>
          <w:rFonts w:ascii="Times New Roman" w:eastAsia="Times New Roman" w:hAnsi="Times New Roman"/>
          <w:b/>
          <w:bCs/>
          <w:lang w:eastAsia="ru-RU"/>
        </w:rPr>
        <w:t>6</w:t>
      </w:r>
      <w:r w:rsidR="00662D32">
        <w:rPr>
          <w:rFonts w:ascii="Times New Roman" w:eastAsia="Times New Roman" w:hAnsi="Times New Roman"/>
          <w:b/>
          <w:bCs/>
          <w:lang w:eastAsia="ru-RU"/>
        </w:rPr>
        <w:t>г.</w:t>
      </w:r>
      <w:r>
        <w:rPr>
          <w:rFonts w:ascii="Times New Roman" w:eastAsia="Times New Roman" w:hAnsi="Times New Roman"/>
          <w:b/>
          <w:bCs/>
          <w:lang w:eastAsia="ru-RU"/>
        </w:rPr>
        <w:t xml:space="preserve"> </w:t>
      </w:r>
      <w:r w:rsidRPr="00494383">
        <w:rPr>
          <w:rFonts w:ascii="Times New Roman" w:eastAsia="Times New Roman" w:hAnsi="Times New Roman"/>
          <w:bCs/>
          <w:lang w:eastAsia="ru-RU"/>
        </w:rPr>
        <w:t>к исполнению коммунальных услуг</w:t>
      </w:r>
      <w:r>
        <w:rPr>
          <w:rFonts w:ascii="Times New Roman" w:eastAsia="Times New Roman" w:hAnsi="Times New Roman"/>
          <w:bCs/>
          <w:lang w:eastAsia="ru-RU"/>
        </w:rPr>
        <w:t xml:space="preserve"> </w:t>
      </w:r>
      <w:r w:rsidRPr="009D2D4C">
        <w:rPr>
          <w:rFonts w:ascii="Times New Roman" w:eastAsia="Times New Roman" w:hAnsi="Times New Roman"/>
          <w:bCs/>
          <w:lang w:eastAsia="ru-RU"/>
        </w:rPr>
        <w:t>холодного водоснабжения и водоотведения</w:t>
      </w:r>
      <w:r>
        <w:rPr>
          <w:rFonts w:ascii="Times New Roman" w:eastAsia="Times New Roman" w:hAnsi="Times New Roman"/>
          <w:bCs/>
          <w:lang w:eastAsia="ru-RU"/>
        </w:rPr>
        <w:t xml:space="preserve"> </w:t>
      </w:r>
      <w:r w:rsidRPr="00494383">
        <w:rPr>
          <w:rFonts w:ascii="Times New Roman" w:eastAsia="Times New Roman" w:hAnsi="Times New Roman"/>
          <w:bCs/>
          <w:lang w:eastAsia="ru-RU"/>
        </w:rPr>
        <w:t>напрямую собственникам жилых помещений</w:t>
      </w:r>
      <w:r>
        <w:rPr>
          <w:rFonts w:ascii="Times New Roman" w:eastAsia="Times New Roman" w:hAnsi="Times New Roman"/>
          <w:bCs/>
          <w:lang w:eastAsia="ru-RU"/>
        </w:rPr>
        <w:t xml:space="preserve">, на основании </w:t>
      </w:r>
      <w:r w:rsidR="00742F65">
        <w:rPr>
          <w:rFonts w:ascii="Times New Roman" w:eastAsia="Times New Roman" w:hAnsi="Times New Roman"/>
          <w:bCs/>
          <w:lang w:eastAsia="ru-RU"/>
        </w:rPr>
        <w:t xml:space="preserve">наличия </w:t>
      </w:r>
      <w:r>
        <w:rPr>
          <w:rFonts w:ascii="Times New Roman" w:hAnsi="Times New Roman"/>
          <w:lang w:eastAsia="ru-RU"/>
        </w:rPr>
        <w:t xml:space="preserve">задолженности в размере, превышающем две среднемесячные величины по оплате ресурсов и услуг, которая подтверждена соответствующим </w:t>
      </w:r>
      <w:r w:rsidRPr="004C2783">
        <w:rPr>
          <w:rFonts w:ascii="Times New Roman" w:hAnsi="Times New Roman"/>
          <w:b/>
          <w:lang w:eastAsia="ru-RU"/>
        </w:rPr>
        <w:t>Актом сверки</w:t>
      </w:r>
      <w:r>
        <w:rPr>
          <w:rFonts w:ascii="Times New Roman" w:hAnsi="Times New Roman"/>
          <w:lang w:eastAsia="ru-RU"/>
        </w:rPr>
        <w:t xml:space="preserve"> между ООО «КрасКом» и  </w:t>
      </w:r>
      <w:r w:rsidR="0063514C" w:rsidRPr="0063514C">
        <w:rPr>
          <w:rFonts w:ascii="Times New Roman" w:eastAsia="Times New Roman" w:hAnsi="Times New Roman"/>
          <w:bCs/>
          <w:lang w:eastAsia="ru-RU"/>
        </w:rPr>
        <w:t>ООО УК "Формула Быта"</w:t>
      </w:r>
      <w:r w:rsidR="00742F65">
        <w:rPr>
          <w:rFonts w:ascii="Times New Roman" w:hAnsi="Times New Roman"/>
          <w:lang w:eastAsia="ru-RU"/>
        </w:rPr>
        <w:t>.</w:t>
      </w:r>
      <w:r w:rsidR="004C2783">
        <w:rPr>
          <w:rFonts w:ascii="Times New Roman" w:hAnsi="Times New Roman"/>
          <w:lang w:eastAsia="ru-RU"/>
        </w:rPr>
        <w:t xml:space="preserve"> </w:t>
      </w:r>
    </w:p>
    <w:p w:rsidR="0063514C" w:rsidRDefault="0063514C" w:rsidP="004C2783">
      <w:pPr>
        <w:jc w:val="both"/>
        <w:rPr>
          <w:rFonts w:ascii="Times New Roman" w:hAnsi="Times New Roman"/>
          <w:lang w:eastAsia="ru-RU"/>
        </w:rPr>
      </w:pPr>
    </w:p>
    <w:p w:rsidR="0063514C" w:rsidRPr="0063514C" w:rsidRDefault="0063514C" w:rsidP="0063514C">
      <w:pPr>
        <w:tabs>
          <w:tab w:val="left" w:pos="2410"/>
        </w:tabs>
        <w:rPr>
          <w:rFonts w:ascii="Times New Roman" w:hAnsi="Times New Roman"/>
          <w:b/>
          <w:bCs/>
          <w:sz w:val="20"/>
          <w:szCs w:val="20"/>
          <w:u w:val="single"/>
        </w:rPr>
      </w:pPr>
      <w:r w:rsidRPr="0063514C">
        <w:rPr>
          <w:rFonts w:ascii="Times New Roman" w:hAnsi="Times New Roman"/>
          <w:b/>
          <w:bCs/>
          <w:sz w:val="20"/>
          <w:szCs w:val="20"/>
          <w:u w:val="single"/>
        </w:rPr>
        <w:t>Каналы передачи показаний приборов учета (по 25 число):</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Мобильное приложение «СГК» (скачать с RuStore, NashStore)</w:t>
      </w:r>
    </w:p>
    <w:p w:rsidR="0063514C" w:rsidRPr="0063514C" w:rsidRDefault="0063514C" w:rsidP="0063514C">
      <w:pPr>
        <w:ind w:left="360"/>
        <w:rPr>
          <w:rFonts w:ascii="Times New Roman" w:eastAsia="Times New Roman" w:hAnsi="Times New Roman"/>
          <w:color w:val="1F497D"/>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Личный кабинет Единого портала потребителей (ЕПП)</w:t>
      </w:r>
      <w:r w:rsidRPr="0063514C">
        <w:rPr>
          <w:rFonts w:ascii="Times New Roman" w:eastAsia="Times New Roman" w:hAnsi="Times New Roman"/>
          <w:color w:val="1F497D"/>
          <w:sz w:val="20"/>
          <w:szCs w:val="20"/>
        </w:rPr>
        <w:t xml:space="preserve"> </w:t>
      </w:r>
      <w:hyperlink r:id="rId8" w:history="1">
        <w:r w:rsidRPr="0063514C">
          <w:rPr>
            <w:rStyle w:val="a3"/>
            <w:rFonts w:eastAsia="Times New Roman"/>
            <w:sz w:val="20"/>
            <w:szCs w:val="20"/>
          </w:rPr>
          <w:t>https://sibgenco.services/</w:t>
        </w:r>
      </w:hyperlink>
      <w:r w:rsidRPr="0063514C">
        <w:rPr>
          <w:rFonts w:ascii="Times New Roman" w:eastAsia="Times New Roman" w:hAnsi="Times New Roman"/>
          <w:color w:val="1F497D"/>
          <w:sz w:val="20"/>
          <w:szCs w:val="20"/>
        </w:rPr>
        <w:t xml:space="preserve"> </w:t>
      </w:r>
    </w:p>
    <w:p w:rsidR="0063514C" w:rsidRPr="0063514C" w:rsidRDefault="0063514C" w:rsidP="0063514C">
      <w:pPr>
        <w:ind w:left="360"/>
        <w:rPr>
          <w:rFonts w:ascii="Times New Roman" w:eastAsia="Times New Roman" w:hAnsi="Times New Roman"/>
          <w:color w:val="1F497D"/>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Чат-боты в социальных сетях (ВКонтакте, Одноклассники) и мессенджерах (Telegram)</w:t>
      </w:r>
      <w:r w:rsidRPr="0063514C">
        <w:rPr>
          <w:rFonts w:ascii="Times New Roman" w:eastAsia="Times New Roman" w:hAnsi="Times New Roman"/>
          <w:color w:val="1F497D"/>
          <w:sz w:val="20"/>
          <w:szCs w:val="20"/>
        </w:rPr>
        <w:t xml:space="preserve">   </w:t>
      </w:r>
    </w:p>
    <w:p w:rsidR="0063514C" w:rsidRPr="0063514C" w:rsidRDefault="0063514C" w:rsidP="0063514C">
      <w:pPr>
        <w:ind w:left="360"/>
        <w:rPr>
          <w:rFonts w:ascii="Times New Roman" w:eastAsia="Times New Roman" w:hAnsi="Times New Roman"/>
          <w:color w:val="1F497D"/>
          <w:sz w:val="20"/>
          <w:szCs w:val="20"/>
        </w:rPr>
      </w:pPr>
      <w:r w:rsidRPr="0063514C">
        <w:rPr>
          <w:rFonts w:asciiTheme="minorHAnsi" w:eastAsia="Times New Roman" w:hAnsiTheme="minorHAnsi" w:cs="Segoe UI Symbol"/>
          <w:sz w:val="20"/>
          <w:szCs w:val="20"/>
        </w:rPr>
        <w:t xml:space="preserve">       </w:t>
      </w:r>
      <w:hyperlink r:id="rId9" w:history="1">
        <w:r w:rsidRPr="0063514C">
          <w:rPr>
            <w:rStyle w:val="a3"/>
            <w:rFonts w:eastAsia="Times New Roman"/>
            <w:sz w:val="20"/>
            <w:szCs w:val="20"/>
          </w:rPr>
          <w:t>https://sibgenco.ru/consumers/bots/</w:t>
        </w:r>
      </w:hyperlink>
      <w:r w:rsidRPr="0063514C">
        <w:rPr>
          <w:rFonts w:ascii="Times New Roman" w:eastAsia="Times New Roman" w:hAnsi="Times New Roman"/>
          <w:color w:val="1F497D"/>
          <w:sz w:val="20"/>
          <w:szCs w:val="20"/>
        </w:rPr>
        <w:t xml:space="preserve"> </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Автоматический сервис приема показаний без ожидания соединения с оператором    </w:t>
      </w:r>
    </w:p>
    <w:p w:rsidR="0063514C" w:rsidRPr="0063514C" w:rsidRDefault="0063514C" w:rsidP="0063514C">
      <w:pPr>
        <w:ind w:left="360"/>
        <w:rPr>
          <w:rFonts w:ascii="Times New Roman" w:eastAsia="Times New Roman" w:hAnsi="Times New Roman"/>
          <w:sz w:val="20"/>
          <w:szCs w:val="20"/>
        </w:rPr>
      </w:pPr>
      <w:r w:rsidRPr="0063514C">
        <w:rPr>
          <w:rFonts w:asciiTheme="minorHAnsi" w:eastAsia="Times New Roman" w:hAnsiTheme="minorHAnsi" w:cs="Segoe UI Symbol"/>
          <w:sz w:val="20"/>
          <w:szCs w:val="20"/>
        </w:rPr>
        <w:t xml:space="preserve">     </w:t>
      </w:r>
      <w:r w:rsidRPr="0063514C">
        <w:rPr>
          <w:rFonts w:ascii="Times New Roman" w:eastAsia="Times New Roman" w:hAnsi="Times New Roman"/>
          <w:sz w:val="20"/>
          <w:szCs w:val="20"/>
        </w:rPr>
        <w:t xml:space="preserve">(круглосуточно) тел. </w:t>
      </w:r>
      <w:r w:rsidRPr="0063514C">
        <w:rPr>
          <w:rFonts w:ascii="Times New Roman" w:eastAsia="Times New Roman" w:hAnsi="Times New Roman"/>
          <w:b/>
          <w:bCs/>
          <w:sz w:val="20"/>
          <w:szCs w:val="20"/>
        </w:rPr>
        <w:t>8-800-300-55-55</w:t>
      </w:r>
      <w:r w:rsidRPr="0063514C">
        <w:rPr>
          <w:rFonts w:ascii="Times New Roman" w:eastAsia="Times New Roman" w:hAnsi="Times New Roman"/>
          <w:sz w:val="20"/>
          <w:szCs w:val="20"/>
        </w:rPr>
        <w:t xml:space="preserve"> нажать кнопку «1» (прослушать адрес, предыдущие </w:t>
      </w:r>
    </w:p>
    <w:p w:rsidR="0063514C" w:rsidRPr="0063514C" w:rsidRDefault="0063514C" w:rsidP="0063514C">
      <w:pPr>
        <w:ind w:left="360"/>
        <w:rPr>
          <w:rFonts w:ascii="Times New Roman" w:eastAsia="Times New Roman" w:hAnsi="Times New Roman"/>
          <w:sz w:val="20"/>
          <w:szCs w:val="20"/>
        </w:rPr>
      </w:pPr>
      <w:r w:rsidRPr="0063514C">
        <w:rPr>
          <w:rFonts w:ascii="Times New Roman" w:eastAsia="Times New Roman" w:hAnsi="Times New Roman"/>
          <w:sz w:val="20"/>
          <w:szCs w:val="20"/>
        </w:rPr>
        <w:t xml:space="preserve">    показания, ввести текущие показания, нажать «*»)</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Единый контакт-центр 122</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Через мобильное приложение «Сбербанк Онлайн» (Платежи – ЖКХ – В поисковой строке </w:t>
      </w:r>
    </w:p>
    <w:p w:rsidR="0063514C" w:rsidRPr="0063514C" w:rsidRDefault="0063514C" w:rsidP="0063514C">
      <w:pPr>
        <w:ind w:left="360"/>
        <w:rPr>
          <w:rFonts w:ascii="Times New Roman" w:eastAsia="Times New Roman" w:hAnsi="Times New Roman"/>
          <w:sz w:val="20"/>
          <w:szCs w:val="20"/>
        </w:rPr>
      </w:pPr>
      <w:r w:rsidRPr="0063514C">
        <w:rPr>
          <w:rFonts w:ascii="Times New Roman" w:eastAsia="Times New Roman" w:hAnsi="Times New Roman"/>
          <w:sz w:val="20"/>
          <w:szCs w:val="20"/>
        </w:rPr>
        <w:t xml:space="preserve">    ввести «СТК» – «СТК. Передача показаний счетчиков Красноярск» – Ввести номер лицевого </w:t>
      </w:r>
    </w:p>
    <w:p w:rsidR="0063514C" w:rsidRPr="0063514C" w:rsidRDefault="0063514C" w:rsidP="0063514C">
      <w:pPr>
        <w:ind w:left="360"/>
        <w:rPr>
          <w:rFonts w:ascii="Times New Roman" w:eastAsia="Times New Roman" w:hAnsi="Times New Roman"/>
          <w:sz w:val="20"/>
          <w:szCs w:val="20"/>
        </w:rPr>
      </w:pPr>
      <w:r w:rsidRPr="0063514C">
        <w:rPr>
          <w:rFonts w:ascii="Times New Roman" w:eastAsia="Times New Roman" w:hAnsi="Times New Roman"/>
          <w:sz w:val="20"/>
          <w:szCs w:val="20"/>
        </w:rPr>
        <w:t xml:space="preserve">    счета – Ввести текущие показания – Нажать «Передать показания»)</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Госуслуги Дом, ГИС ЖКХ</w:t>
      </w:r>
    </w:p>
    <w:p w:rsidR="0063514C" w:rsidRPr="0063514C" w:rsidRDefault="0063514C" w:rsidP="0063514C">
      <w:pPr>
        <w:ind w:left="360"/>
        <w:rPr>
          <w:rFonts w:ascii="Times New Roman" w:eastAsia="Times New Roman" w:hAnsi="Times New Roman"/>
          <w:sz w:val="20"/>
          <w:szCs w:val="20"/>
        </w:rPr>
      </w:pPr>
      <w:r w:rsidRPr="0063514C">
        <w:rPr>
          <w:rFonts w:ascii="Segoe UI Symbol" w:eastAsia="Times New Roman" w:hAnsi="Segoe UI Symbol" w:cs="Segoe UI Symbol"/>
          <w:sz w:val="20"/>
          <w:szCs w:val="20"/>
        </w:rPr>
        <w:t>🔹</w:t>
      </w:r>
      <w:r w:rsidRPr="0063514C">
        <w:rPr>
          <w:rFonts w:ascii="Times New Roman" w:eastAsia="Times New Roman" w:hAnsi="Times New Roman"/>
          <w:sz w:val="20"/>
          <w:szCs w:val="20"/>
        </w:rPr>
        <w:t xml:space="preserve"> АО «Почта России» (показания принимаются только при оплате за коммунальные услуги)</w:t>
      </w:r>
    </w:p>
    <w:p w:rsidR="0063514C" w:rsidRPr="0063514C" w:rsidRDefault="0063514C" w:rsidP="0063514C">
      <w:pPr>
        <w:rPr>
          <w:rFonts w:ascii="Times New Roman" w:hAnsi="Times New Roman"/>
          <w:b/>
          <w:bCs/>
          <w:sz w:val="20"/>
          <w:szCs w:val="20"/>
          <w:u w:val="single"/>
        </w:rPr>
      </w:pPr>
      <w:r w:rsidRPr="0063514C">
        <w:rPr>
          <w:rFonts w:ascii="Times New Roman" w:hAnsi="Times New Roman"/>
          <w:b/>
          <w:bCs/>
          <w:sz w:val="20"/>
          <w:szCs w:val="20"/>
          <w:u w:val="single"/>
        </w:rPr>
        <w:t>Каналы оплаты за коммунальные услуги:</w:t>
      </w:r>
    </w:p>
    <w:p w:rsidR="0063514C" w:rsidRPr="0063514C" w:rsidRDefault="0063514C" w:rsidP="0063514C">
      <w:pPr>
        <w:rPr>
          <w:rFonts w:ascii="Times New Roman" w:hAnsi="Times New Roman"/>
          <w:b/>
          <w:bCs/>
          <w:sz w:val="20"/>
          <w:szCs w:val="20"/>
        </w:rPr>
      </w:pPr>
      <w:r w:rsidRPr="0063514C">
        <w:rPr>
          <w:rFonts w:ascii="Times New Roman" w:hAnsi="Times New Roman"/>
          <w:b/>
          <w:bCs/>
          <w:sz w:val="20"/>
          <w:szCs w:val="20"/>
        </w:rPr>
        <w:t>Без комиссии:</w:t>
      </w:r>
    </w:p>
    <w:p w:rsidR="0063514C" w:rsidRPr="0063514C" w:rsidRDefault="0063514C" w:rsidP="0063514C">
      <w:pPr>
        <w:numPr>
          <w:ilvl w:val="0"/>
          <w:numId w:val="9"/>
        </w:numPr>
        <w:rPr>
          <w:rFonts w:ascii="Times New Roman" w:eastAsia="Times New Roman" w:hAnsi="Times New Roman"/>
          <w:sz w:val="20"/>
          <w:szCs w:val="20"/>
        </w:rPr>
      </w:pPr>
      <w:r w:rsidRPr="0063514C">
        <w:rPr>
          <w:rFonts w:ascii="Times New Roman" w:eastAsia="Times New Roman" w:hAnsi="Times New Roman"/>
          <w:sz w:val="20"/>
          <w:szCs w:val="20"/>
        </w:rPr>
        <w:t>Мобильное приложение «СГК» (скачать с RuStore, NashStore)</w:t>
      </w:r>
    </w:p>
    <w:p w:rsidR="0063514C" w:rsidRPr="0063514C" w:rsidRDefault="0063514C" w:rsidP="0063514C">
      <w:pPr>
        <w:numPr>
          <w:ilvl w:val="0"/>
          <w:numId w:val="9"/>
        </w:numPr>
        <w:rPr>
          <w:rFonts w:ascii="Times New Roman" w:eastAsia="Times New Roman" w:hAnsi="Times New Roman"/>
          <w:color w:val="1F497D"/>
          <w:sz w:val="20"/>
          <w:szCs w:val="20"/>
        </w:rPr>
      </w:pPr>
      <w:r w:rsidRPr="0063514C">
        <w:rPr>
          <w:rFonts w:ascii="Times New Roman" w:eastAsia="Times New Roman" w:hAnsi="Times New Roman"/>
          <w:sz w:val="20"/>
          <w:szCs w:val="20"/>
        </w:rPr>
        <w:t xml:space="preserve">Личный кабинет Единого портала потребителей (ЕПП) </w:t>
      </w:r>
      <w:hyperlink r:id="rId10" w:history="1">
        <w:r w:rsidRPr="0063514C">
          <w:rPr>
            <w:rStyle w:val="a3"/>
            <w:rFonts w:eastAsia="Times New Roman"/>
            <w:sz w:val="20"/>
            <w:szCs w:val="20"/>
          </w:rPr>
          <w:t>https://sibgenco.services/</w:t>
        </w:r>
      </w:hyperlink>
      <w:r w:rsidRPr="0063514C">
        <w:rPr>
          <w:rFonts w:ascii="Times New Roman" w:eastAsia="Times New Roman" w:hAnsi="Times New Roman"/>
          <w:color w:val="1F497D"/>
          <w:sz w:val="20"/>
          <w:szCs w:val="20"/>
        </w:rPr>
        <w:t xml:space="preserve">  </w:t>
      </w:r>
    </w:p>
    <w:p w:rsidR="0063514C" w:rsidRPr="0063514C" w:rsidRDefault="0063514C" w:rsidP="0063514C">
      <w:pPr>
        <w:numPr>
          <w:ilvl w:val="0"/>
          <w:numId w:val="9"/>
        </w:numPr>
        <w:rPr>
          <w:rFonts w:ascii="Times New Roman" w:eastAsia="Times New Roman" w:hAnsi="Times New Roman"/>
          <w:color w:val="1F497D"/>
          <w:sz w:val="20"/>
          <w:szCs w:val="20"/>
        </w:rPr>
      </w:pPr>
      <w:r w:rsidRPr="0063514C">
        <w:rPr>
          <w:rFonts w:ascii="Times New Roman" w:eastAsia="Times New Roman" w:hAnsi="Times New Roman"/>
          <w:sz w:val="20"/>
          <w:szCs w:val="20"/>
        </w:rPr>
        <w:t xml:space="preserve">Быстрая оплата без авторизации по адресу или номеру лицевого счета </w:t>
      </w:r>
      <w:hyperlink r:id="rId11" w:history="1">
        <w:r w:rsidRPr="0063514C">
          <w:rPr>
            <w:rStyle w:val="a3"/>
            <w:rFonts w:eastAsia="Times New Roman"/>
            <w:sz w:val="20"/>
            <w:szCs w:val="20"/>
          </w:rPr>
          <w:t>https://sibgenco.services/Pay/QuickPay</w:t>
        </w:r>
      </w:hyperlink>
      <w:r w:rsidRPr="0063514C">
        <w:rPr>
          <w:rFonts w:ascii="Times New Roman" w:eastAsia="Times New Roman" w:hAnsi="Times New Roman"/>
          <w:color w:val="1F497D"/>
          <w:sz w:val="20"/>
          <w:szCs w:val="20"/>
        </w:rPr>
        <w:t xml:space="preserve"> </w:t>
      </w:r>
    </w:p>
    <w:p w:rsidR="0063514C" w:rsidRPr="0063514C" w:rsidRDefault="0063514C" w:rsidP="0063514C">
      <w:pPr>
        <w:numPr>
          <w:ilvl w:val="0"/>
          <w:numId w:val="9"/>
        </w:numPr>
        <w:rPr>
          <w:rFonts w:ascii="Times New Roman" w:eastAsia="Times New Roman" w:hAnsi="Times New Roman"/>
          <w:sz w:val="20"/>
          <w:szCs w:val="20"/>
        </w:rPr>
      </w:pPr>
      <w:r w:rsidRPr="0063514C">
        <w:rPr>
          <w:rFonts w:ascii="Times New Roman" w:eastAsia="Times New Roman" w:hAnsi="Times New Roman"/>
          <w:sz w:val="20"/>
          <w:szCs w:val="20"/>
          <w:u w:val="single"/>
        </w:rPr>
        <w:t>Наличными денежными средствами</w:t>
      </w:r>
      <w:r w:rsidRPr="0063514C">
        <w:rPr>
          <w:rFonts w:ascii="Times New Roman" w:eastAsia="Times New Roman" w:hAnsi="Times New Roman"/>
          <w:sz w:val="20"/>
          <w:szCs w:val="20"/>
        </w:rPr>
        <w:t xml:space="preserve"> в кассах по адресам: ул. Карла Маркса д. 80 (режим работы: понедельник – пятница с 9:00 до 19:00, суббота – воскресенье с 9:00 до 17:00), ул. Академика Вавилова д. 54г (режим работы: понедельник – пятница с 9:00 до 19:00, суббота – воскресенье с 9:00 до 17:00)</w:t>
      </w:r>
    </w:p>
    <w:p w:rsidR="0063514C" w:rsidRPr="0063514C" w:rsidRDefault="0063514C" w:rsidP="0063514C">
      <w:pPr>
        <w:rPr>
          <w:rFonts w:ascii="Times New Roman" w:hAnsi="Times New Roman"/>
          <w:b/>
          <w:bCs/>
          <w:sz w:val="20"/>
          <w:szCs w:val="20"/>
        </w:rPr>
      </w:pPr>
      <w:r w:rsidRPr="0063514C">
        <w:rPr>
          <w:rFonts w:ascii="Times New Roman" w:hAnsi="Times New Roman"/>
          <w:b/>
          <w:bCs/>
          <w:sz w:val="20"/>
          <w:szCs w:val="20"/>
        </w:rPr>
        <w:t>Взимается комиссия:</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В кассах офисов по приему платежей ООО «Телекомсервис» в г. Красноярск: ул. Карла Маркса, 80, ул. Новосибирская, 64, ул. Устиновича, 5, ул. 9 Мая, 55, ул. 60 лет СССР, 18, ул. Крупской, 34г, ул. Мирошниченко, 2, ул. Академгородок, 50, ул. Тотмина, 10г, ул. Красной армии, 10, ул. Крайняя, 1, ул. Шевченко, 44, ул. Павлова, 47а, пр. Красноярский рабочий, 185, ул. 60 лет Октября, 48, ул. Семафорная, 127, ул. Щорса, 29, ул. Вавилова, 54г, пр. Красноярский рабочий, 48, ул. 26 Бакинских комиссаров, 44, ул. Мичурина, 8, ул. Амурская, 30, пгт. Берёзовка ул. Центральная, 19, пгт. Берёзовка ул. Центральная, 32</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Через мобильное приложение «Сбербанк Онлайн» (путь: Платежи – Дом – Теплоснабжение – СТК – СТК Коммунальные услуги Население Красноярск – Ввести лицевой счет)</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На устройствах самообслуживания ПАО «Сбербанк» (путь: Оплатить – Дом – Теплоснабжение – СТК – СТК Коммунальные услуги Население Красноярск – Ввести лицевой счет)</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Газпромбанк, Альфа Банк, ВТБ, Почта-Банк, Промсвязьбанк, Банк Уралсиб, Госуслуги Дом, ГИС ЖКХ</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Через мобильные приложения любых банков и в отделениях любых банков по реквизитам</w:t>
      </w:r>
    </w:p>
    <w:p w:rsidR="0063514C" w:rsidRPr="0063514C" w:rsidRDefault="0063514C" w:rsidP="0063514C">
      <w:pPr>
        <w:numPr>
          <w:ilvl w:val="0"/>
          <w:numId w:val="10"/>
        </w:numPr>
        <w:rPr>
          <w:rFonts w:ascii="Times New Roman" w:eastAsia="Times New Roman" w:hAnsi="Times New Roman"/>
          <w:sz w:val="20"/>
          <w:szCs w:val="20"/>
        </w:rPr>
      </w:pPr>
      <w:r w:rsidRPr="0063514C">
        <w:rPr>
          <w:rFonts w:ascii="Times New Roman" w:eastAsia="Times New Roman" w:hAnsi="Times New Roman"/>
          <w:sz w:val="20"/>
          <w:szCs w:val="20"/>
        </w:rPr>
        <w:t>В отделениях почтовой связи АО «Почта России»:</w:t>
      </w:r>
    </w:p>
    <w:p w:rsidR="0063514C" w:rsidRPr="0063514C" w:rsidRDefault="0063514C" w:rsidP="0063514C">
      <w:pPr>
        <w:numPr>
          <w:ilvl w:val="1"/>
          <w:numId w:val="10"/>
        </w:numPr>
        <w:rPr>
          <w:rFonts w:ascii="Times New Roman" w:eastAsia="Times New Roman" w:hAnsi="Times New Roman"/>
          <w:sz w:val="20"/>
          <w:szCs w:val="20"/>
        </w:rPr>
      </w:pPr>
      <w:r w:rsidRPr="0063514C">
        <w:rPr>
          <w:rFonts w:ascii="Times New Roman" w:eastAsia="Times New Roman" w:hAnsi="Times New Roman"/>
          <w:sz w:val="20"/>
          <w:szCs w:val="20"/>
        </w:rPr>
        <w:lastRenderedPageBreak/>
        <w:t>в кассах отделений</w:t>
      </w:r>
    </w:p>
    <w:p w:rsidR="0063514C" w:rsidRPr="0063514C" w:rsidRDefault="0063514C" w:rsidP="0063514C">
      <w:pPr>
        <w:numPr>
          <w:ilvl w:val="1"/>
          <w:numId w:val="10"/>
        </w:numPr>
        <w:rPr>
          <w:rFonts w:ascii="Times New Roman" w:eastAsia="Times New Roman" w:hAnsi="Times New Roman"/>
          <w:sz w:val="20"/>
          <w:szCs w:val="20"/>
        </w:rPr>
      </w:pPr>
      <w:r w:rsidRPr="0063514C">
        <w:rPr>
          <w:rFonts w:ascii="Times New Roman" w:eastAsia="Times New Roman" w:hAnsi="Times New Roman"/>
          <w:sz w:val="20"/>
          <w:szCs w:val="20"/>
        </w:rPr>
        <w:t>при оплате наличными денежными средствами через мобильный почтово-кассовый терминал АО «Почта России» при вызове почтальона на дом</w:t>
      </w:r>
    </w:p>
    <w:p w:rsidR="0063514C" w:rsidRPr="0063514C" w:rsidRDefault="0063514C" w:rsidP="0063514C">
      <w:pPr>
        <w:rPr>
          <w:rFonts w:ascii="Times New Roman" w:hAnsi="Times New Roman"/>
          <w:b/>
          <w:bCs/>
          <w:sz w:val="20"/>
          <w:szCs w:val="20"/>
          <w:u w:val="single"/>
        </w:rPr>
      </w:pPr>
      <w:r w:rsidRPr="0063514C">
        <w:rPr>
          <w:rFonts w:ascii="Times New Roman" w:hAnsi="Times New Roman"/>
          <w:b/>
          <w:bCs/>
          <w:sz w:val="20"/>
          <w:szCs w:val="20"/>
          <w:u w:val="single"/>
        </w:rPr>
        <w:t>Получить консультацию:</w:t>
      </w:r>
    </w:p>
    <w:p w:rsidR="0063514C" w:rsidRPr="0063514C" w:rsidRDefault="0063514C" w:rsidP="0063514C">
      <w:pPr>
        <w:numPr>
          <w:ilvl w:val="0"/>
          <w:numId w:val="11"/>
        </w:numPr>
        <w:rPr>
          <w:rFonts w:ascii="Times New Roman" w:eastAsia="Times New Roman" w:hAnsi="Times New Roman"/>
          <w:sz w:val="20"/>
          <w:szCs w:val="20"/>
        </w:rPr>
      </w:pPr>
      <w:r w:rsidRPr="0063514C">
        <w:rPr>
          <w:rFonts w:ascii="Times New Roman" w:eastAsia="Times New Roman" w:hAnsi="Times New Roman"/>
          <w:sz w:val="20"/>
          <w:szCs w:val="20"/>
        </w:rPr>
        <w:t>Через Мобильное приложение «СГК» – раздел «Обращения»</w:t>
      </w:r>
    </w:p>
    <w:p w:rsidR="0063514C" w:rsidRPr="0063514C" w:rsidRDefault="0063514C" w:rsidP="0063514C">
      <w:pPr>
        <w:numPr>
          <w:ilvl w:val="0"/>
          <w:numId w:val="11"/>
        </w:numPr>
        <w:rPr>
          <w:rFonts w:ascii="Times New Roman" w:eastAsia="Times New Roman" w:hAnsi="Times New Roman"/>
          <w:color w:val="1F497D"/>
          <w:sz w:val="20"/>
          <w:szCs w:val="20"/>
        </w:rPr>
      </w:pPr>
      <w:r w:rsidRPr="0063514C">
        <w:rPr>
          <w:rFonts w:ascii="Times New Roman" w:eastAsia="Times New Roman" w:hAnsi="Times New Roman"/>
          <w:sz w:val="20"/>
          <w:szCs w:val="20"/>
        </w:rPr>
        <w:t xml:space="preserve">По электронной почте </w:t>
      </w:r>
      <w:hyperlink r:id="rId12" w:history="1">
        <w:r w:rsidRPr="0063514C">
          <w:rPr>
            <w:rStyle w:val="a3"/>
            <w:rFonts w:eastAsia="Times New Roman"/>
            <w:sz w:val="20"/>
            <w:szCs w:val="20"/>
          </w:rPr>
          <w:t>services@sibgenco.ru</w:t>
        </w:r>
      </w:hyperlink>
      <w:r w:rsidRPr="0063514C">
        <w:rPr>
          <w:rFonts w:ascii="Times New Roman" w:eastAsia="Times New Roman" w:hAnsi="Times New Roman"/>
          <w:color w:val="1F497D"/>
          <w:sz w:val="20"/>
          <w:szCs w:val="20"/>
        </w:rPr>
        <w:t xml:space="preserve"> </w:t>
      </w:r>
    </w:p>
    <w:p w:rsidR="0063514C" w:rsidRPr="0063514C" w:rsidRDefault="0063514C" w:rsidP="0063514C">
      <w:pPr>
        <w:numPr>
          <w:ilvl w:val="0"/>
          <w:numId w:val="11"/>
        </w:numPr>
        <w:rPr>
          <w:rFonts w:ascii="Times New Roman" w:eastAsia="Times New Roman" w:hAnsi="Times New Roman"/>
          <w:sz w:val="20"/>
          <w:szCs w:val="20"/>
        </w:rPr>
      </w:pPr>
      <w:r w:rsidRPr="0063514C">
        <w:rPr>
          <w:rFonts w:ascii="Times New Roman" w:eastAsia="Times New Roman" w:hAnsi="Times New Roman"/>
          <w:sz w:val="20"/>
          <w:szCs w:val="20"/>
        </w:rPr>
        <w:t xml:space="preserve">По телефону контактного центра </w:t>
      </w:r>
      <w:r w:rsidRPr="0063514C">
        <w:rPr>
          <w:rFonts w:ascii="Times New Roman" w:eastAsia="Times New Roman" w:hAnsi="Times New Roman"/>
          <w:b/>
          <w:bCs/>
          <w:sz w:val="20"/>
          <w:szCs w:val="20"/>
        </w:rPr>
        <w:t>8-800-300-55-55</w:t>
      </w:r>
      <w:r w:rsidRPr="0063514C">
        <w:rPr>
          <w:rFonts w:ascii="Times New Roman" w:eastAsia="Times New Roman" w:hAnsi="Times New Roman"/>
          <w:sz w:val="20"/>
          <w:szCs w:val="20"/>
        </w:rPr>
        <w:t xml:space="preserve"> (режим работы: понедельник – пятница с 8:00 до 20:00, суббота, воскресенье – выходные дни) </w:t>
      </w:r>
    </w:p>
    <w:p w:rsidR="0063514C" w:rsidRPr="0063514C" w:rsidRDefault="0063514C" w:rsidP="0063514C">
      <w:pPr>
        <w:numPr>
          <w:ilvl w:val="0"/>
          <w:numId w:val="11"/>
        </w:numPr>
        <w:rPr>
          <w:rFonts w:ascii="Times New Roman" w:eastAsia="Times New Roman" w:hAnsi="Times New Roman"/>
          <w:color w:val="1F497D"/>
          <w:sz w:val="20"/>
          <w:szCs w:val="20"/>
        </w:rPr>
      </w:pPr>
      <w:r w:rsidRPr="0063514C">
        <w:rPr>
          <w:rFonts w:ascii="Times New Roman" w:eastAsia="Times New Roman" w:hAnsi="Times New Roman"/>
          <w:sz w:val="20"/>
          <w:szCs w:val="20"/>
        </w:rPr>
        <w:t xml:space="preserve">Через чат-бот СГК в мессенджере </w:t>
      </w:r>
      <w:r w:rsidRPr="0063514C">
        <w:rPr>
          <w:rFonts w:ascii="Times New Roman" w:eastAsia="Times New Roman" w:hAnsi="Times New Roman"/>
          <w:sz w:val="20"/>
          <w:szCs w:val="20"/>
          <w:lang w:val="en-US"/>
        </w:rPr>
        <w:t>MAX</w:t>
      </w:r>
      <w:r w:rsidRPr="0063514C">
        <w:rPr>
          <w:rFonts w:ascii="Times New Roman" w:eastAsia="Times New Roman" w:hAnsi="Times New Roman"/>
          <w:sz w:val="20"/>
          <w:szCs w:val="20"/>
        </w:rPr>
        <w:t xml:space="preserve"> </w:t>
      </w:r>
      <w:hyperlink r:id="rId13" w:history="1">
        <w:r w:rsidRPr="0063514C">
          <w:rPr>
            <w:rStyle w:val="a3"/>
            <w:rFonts w:eastAsia="Times New Roman"/>
            <w:sz w:val="20"/>
            <w:szCs w:val="20"/>
          </w:rPr>
          <w:t>https://max.ru/id7709832989_bot</w:t>
        </w:r>
      </w:hyperlink>
      <w:r w:rsidRPr="0063514C">
        <w:rPr>
          <w:rFonts w:ascii="Times New Roman" w:eastAsia="Times New Roman" w:hAnsi="Times New Roman"/>
          <w:color w:val="1F497D"/>
          <w:sz w:val="20"/>
          <w:szCs w:val="20"/>
        </w:rPr>
        <w:t xml:space="preserve"> </w:t>
      </w:r>
    </w:p>
    <w:tbl>
      <w:tblPr>
        <w:tblW w:w="0" w:type="auto"/>
        <w:tblCellMar>
          <w:left w:w="0" w:type="dxa"/>
          <w:right w:w="0" w:type="dxa"/>
        </w:tblCellMar>
        <w:tblLook w:val="04A0" w:firstRow="1" w:lastRow="0" w:firstColumn="1" w:lastColumn="0" w:noHBand="0" w:noVBand="1"/>
      </w:tblPr>
      <w:tblGrid>
        <w:gridCol w:w="2606"/>
        <w:gridCol w:w="2497"/>
        <w:gridCol w:w="2606"/>
        <w:gridCol w:w="2497"/>
      </w:tblGrid>
      <w:tr w:rsidR="0063514C" w:rsidRPr="0063514C" w:rsidTr="00301EEB">
        <w:tc>
          <w:tcPr>
            <w:tcW w:w="10206" w:type="dxa"/>
            <w:gridSpan w:val="4"/>
            <w:tcBorders>
              <w:bottom w:val="single" w:sz="4" w:space="0" w:color="auto"/>
            </w:tcBorders>
            <w:tcMar>
              <w:top w:w="0" w:type="dxa"/>
              <w:left w:w="108" w:type="dxa"/>
              <w:bottom w:w="0" w:type="dxa"/>
              <w:right w:w="108" w:type="dxa"/>
            </w:tcMar>
            <w:hideMark/>
          </w:tcPr>
          <w:p w:rsidR="0063514C" w:rsidRPr="0063514C" w:rsidRDefault="0063514C" w:rsidP="00301EEB">
            <w:pPr>
              <w:ind w:left="-107"/>
              <w:rPr>
                <w:rFonts w:ascii="Times New Roman" w:hAnsi="Times New Roman"/>
                <w:sz w:val="20"/>
                <w:szCs w:val="20"/>
              </w:rPr>
            </w:pPr>
            <w:r w:rsidRPr="0063514C">
              <w:rPr>
                <w:rFonts w:ascii="Times New Roman" w:hAnsi="Times New Roman"/>
                <w:b/>
                <w:sz w:val="20"/>
                <w:szCs w:val="20"/>
                <w:u w:val="single"/>
              </w:rPr>
              <w:t>Режимы работы офисов обслуживания:</w:t>
            </w:r>
          </w:p>
        </w:tc>
      </w:tr>
      <w:tr w:rsidR="0063514C" w:rsidRPr="0063514C" w:rsidTr="00301EEB">
        <w:tc>
          <w:tcPr>
            <w:tcW w:w="510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514C" w:rsidRPr="0063514C" w:rsidRDefault="0063514C" w:rsidP="00301EEB">
            <w:pPr>
              <w:jc w:val="center"/>
              <w:rPr>
                <w:rFonts w:ascii="Times New Roman" w:hAnsi="Times New Roman"/>
                <w:b/>
                <w:sz w:val="20"/>
                <w:szCs w:val="20"/>
              </w:rPr>
            </w:pPr>
          </w:p>
          <w:p w:rsidR="0063514C" w:rsidRPr="0063514C" w:rsidRDefault="0063514C" w:rsidP="00301EEB">
            <w:pPr>
              <w:jc w:val="center"/>
              <w:rPr>
                <w:rFonts w:ascii="Times New Roman" w:hAnsi="Times New Roman"/>
                <w:b/>
                <w:sz w:val="20"/>
                <w:szCs w:val="20"/>
              </w:rPr>
            </w:pPr>
            <w:r w:rsidRPr="0063514C">
              <w:rPr>
                <w:rFonts w:ascii="Times New Roman" w:hAnsi="Times New Roman"/>
                <w:b/>
                <w:sz w:val="20"/>
                <w:szCs w:val="20"/>
              </w:rPr>
              <w:t>ул. Республики, 37</w:t>
            </w:r>
          </w:p>
          <w:p w:rsidR="0063514C" w:rsidRPr="0063514C" w:rsidRDefault="0063514C" w:rsidP="00301EEB">
            <w:pPr>
              <w:jc w:val="center"/>
              <w:rPr>
                <w:rFonts w:ascii="Times New Roman" w:hAnsi="Times New Roman"/>
                <w:b/>
                <w:sz w:val="20"/>
                <w:szCs w:val="20"/>
              </w:rPr>
            </w:pPr>
          </w:p>
          <w:p w:rsidR="0063514C" w:rsidRPr="0063514C" w:rsidRDefault="0063514C" w:rsidP="00301EEB">
            <w:pPr>
              <w:jc w:val="center"/>
              <w:rPr>
                <w:rFonts w:ascii="Times New Roman" w:hAnsi="Times New Roman"/>
                <w:b/>
                <w:sz w:val="20"/>
                <w:szCs w:val="20"/>
              </w:rPr>
            </w:pPr>
          </w:p>
        </w:tc>
        <w:tc>
          <w:tcPr>
            <w:tcW w:w="510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3514C" w:rsidRPr="0063514C" w:rsidRDefault="0063514C" w:rsidP="00301EEB">
            <w:pPr>
              <w:jc w:val="center"/>
              <w:rPr>
                <w:rFonts w:ascii="Times New Roman" w:hAnsi="Times New Roman"/>
                <w:b/>
                <w:sz w:val="20"/>
                <w:szCs w:val="20"/>
              </w:rPr>
            </w:pPr>
          </w:p>
          <w:p w:rsidR="0063514C" w:rsidRPr="0063514C" w:rsidRDefault="0063514C" w:rsidP="00301EEB">
            <w:pPr>
              <w:jc w:val="center"/>
              <w:rPr>
                <w:rFonts w:ascii="Times New Roman" w:hAnsi="Times New Roman"/>
                <w:b/>
                <w:sz w:val="20"/>
                <w:szCs w:val="20"/>
              </w:rPr>
            </w:pPr>
            <w:r w:rsidRPr="0063514C">
              <w:rPr>
                <w:rFonts w:ascii="Times New Roman" w:hAnsi="Times New Roman"/>
                <w:b/>
                <w:sz w:val="20"/>
                <w:szCs w:val="20"/>
              </w:rPr>
              <w:t>пр. Красноярский рабочий, 39</w:t>
            </w:r>
          </w:p>
          <w:p w:rsidR="0063514C" w:rsidRPr="0063514C" w:rsidRDefault="0063514C" w:rsidP="00301EEB">
            <w:pPr>
              <w:jc w:val="center"/>
              <w:rPr>
                <w:rFonts w:ascii="Times New Roman" w:hAnsi="Times New Roman"/>
                <w:sz w:val="20"/>
                <w:szCs w:val="20"/>
              </w:rPr>
            </w:pPr>
          </w:p>
        </w:tc>
      </w:tr>
      <w:tr w:rsidR="0063514C" w:rsidRPr="0063514C" w:rsidTr="00301EEB">
        <w:tc>
          <w:tcPr>
            <w:tcW w:w="2606" w:type="dxa"/>
            <w:tcBorders>
              <w:top w:val="single" w:sz="4" w:space="0" w:color="auto"/>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Понедельник</w:t>
            </w:r>
          </w:p>
        </w:tc>
        <w:tc>
          <w:tcPr>
            <w:tcW w:w="2497" w:type="dxa"/>
            <w:tcBorders>
              <w:top w:val="single" w:sz="4" w:space="0" w:color="auto"/>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c>
          <w:tcPr>
            <w:tcW w:w="2606" w:type="dxa"/>
            <w:tcBorders>
              <w:top w:val="single" w:sz="4" w:space="0" w:color="auto"/>
              <w:lef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Понедельник</w:t>
            </w:r>
          </w:p>
        </w:tc>
        <w:tc>
          <w:tcPr>
            <w:tcW w:w="2497" w:type="dxa"/>
            <w:tcBorders>
              <w:top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r>
      <w:tr w:rsidR="0063514C" w:rsidRPr="0063514C" w:rsidTr="00301EEB">
        <w:tc>
          <w:tcPr>
            <w:tcW w:w="2606"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Вторник</w:t>
            </w:r>
          </w:p>
        </w:tc>
        <w:tc>
          <w:tcPr>
            <w:tcW w:w="2497"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c>
          <w:tcPr>
            <w:tcW w:w="2606" w:type="dxa"/>
            <w:tcBorders>
              <w:lef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Вторник</w:t>
            </w:r>
          </w:p>
        </w:tc>
        <w:tc>
          <w:tcPr>
            <w:tcW w:w="2497" w:type="dxa"/>
            <w:tcBorders>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r>
      <w:tr w:rsidR="0063514C" w:rsidRPr="0063514C" w:rsidTr="00301EEB">
        <w:tc>
          <w:tcPr>
            <w:tcW w:w="2606"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Среда</w:t>
            </w:r>
          </w:p>
        </w:tc>
        <w:tc>
          <w:tcPr>
            <w:tcW w:w="2497"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19:00 без перерыва</w:t>
            </w:r>
          </w:p>
        </w:tc>
        <w:tc>
          <w:tcPr>
            <w:tcW w:w="2606" w:type="dxa"/>
            <w:tcBorders>
              <w:lef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Среда</w:t>
            </w:r>
          </w:p>
        </w:tc>
        <w:tc>
          <w:tcPr>
            <w:tcW w:w="2497" w:type="dxa"/>
            <w:tcBorders>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r>
      <w:tr w:rsidR="0063514C" w:rsidRPr="0063514C" w:rsidTr="00301EEB">
        <w:tc>
          <w:tcPr>
            <w:tcW w:w="2606"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Четверг</w:t>
            </w:r>
          </w:p>
        </w:tc>
        <w:tc>
          <w:tcPr>
            <w:tcW w:w="2497" w:type="dxa"/>
            <w:tcBorders>
              <w:left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c>
          <w:tcPr>
            <w:tcW w:w="2606" w:type="dxa"/>
            <w:tcBorders>
              <w:lef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Четверг</w:t>
            </w:r>
          </w:p>
        </w:tc>
        <w:tc>
          <w:tcPr>
            <w:tcW w:w="2497" w:type="dxa"/>
            <w:tcBorders>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19:00 без перерыва</w:t>
            </w:r>
          </w:p>
        </w:tc>
      </w:tr>
      <w:tr w:rsidR="0063514C" w:rsidRPr="0063514C" w:rsidTr="00301EEB">
        <w:tc>
          <w:tcPr>
            <w:tcW w:w="2606"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Пятница</w:t>
            </w:r>
          </w:p>
        </w:tc>
        <w:tc>
          <w:tcPr>
            <w:tcW w:w="2497" w:type="dxa"/>
            <w:tcBorders>
              <w:left w:val="single" w:sz="4" w:space="0" w:color="auto"/>
              <w:bottom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c>
          <w:tcPr>
            <w:tcW w:w="2606" w:type="dxa"/>
            <w:tcBorders>
              <w:left w:val="single" w:sz="4" w:space="0" w:color="auto"/>
              <w:bottom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Пятница</w:t>
            </w:r>
          </w:p>
        </w:tc>
        <w:tc>
          <w:tcPr>
            <w:tcW w:w="2497" w:type="dxa"/>
            <w:tcBorders>
              <w:bottom w:val="single" w:sz="4" w:space="0" w:color="auto"/>
              <w:right w:val="single" w:sz="4" w:space="0" w:color="auto"/>
            </w:tcBorders>
            <w:tcMar>
              <w:top w:w="0" w:type="dxa"/>
              <w:left w:w="108" w:type="dxa"/>
              <w:bottom w:w="0" w:type="dxa"/>
              <w:right w:w="108" w:type="dxa"/>
            </w:tcMar>
            <w:hideMark/>
          </w:tcPr>
          <w:p w:rsidR="0063514C" w:rsidRPr="0063514C" w:rsidRDefault="0063514C" w:rsidP="00301EEB">
            <w:pPr>
              <w:rPr>
                <w:rFonts w:ascii="Times New Roman" w:hAnsi="Times New Roman"/>
                <w:sz w:val="20"/>
                <w:szCs w:val="20"/>
              </w:rPr>
            </w:pPr>
            <w:r w:rsidRPr="0063514C">
              <w:rPr>
                <w:rFonts w:ascii="Times New Roman" w:hAnsi="Times New Roman"/>
                <w:sz w:val="20"/>
                <w:szCs w:val="20"/>
              </w:rPr>
              <w:t>с 9:00 до 18:00 без перерыва</w:t>
            </w:r>
          </w:p>
        </w:tc>
      </w:tr>
    </w:tbl>
    <w:p w:rsidR="0063514C" w:rsidRPr="0063514C" w:rsidRDefault="0063514C" w:rsidP="0063514C">
      <w:pPr>
        <w:rPr>
          <w:rFonts w:ascii="Times New Roman" w:hAnsi="Times New Roman"/>
          <w:b/>
          <w:bCs/>
          <w:sz w:val="20"/>
          <w:szCs w:val="20"/>
        </w:rPr>
      </w:pPr>
      <w:r w:rsidRPr="0063514C">
        <w:rPr>
          <w:rFonts w:ascii="Times New Roman" w:hAnsi="Times New Roman"/>
          <w:b/>
          <w:bCs/>
          <w:sz w:val="20"/>
          <w:szCs w:val="20"/>
        </w:rPr>
        <w:t xml:space="preserve">Реквизиты: </w:t>
      </w:r>
    </w:p>
    <w:tbl>
      <w:tblPr>
        <w:tblpPr w:leftFromText="180" w:rightFromText="180" w:bottomFromText="128" w:vertAnchor="text"/>
        <w:tblW w:w="0" w:type="auto"/>
        <w:tblCellMar>
          <w:left w:w="0" w:type="dxa"/>
          <w:right w:w="0" w:type="dxa"/>
        </w:tblCellMar>
        <w:tblLook w:val="04A0" w:firstRow="1" w:lastRow="0" w:firstColumn="1" w:lastColumn="0" w:noHBand="0" w:noVBand="1"/>
      </w:tblPr>
      <w:tblGrid>
        <w:gridCol w:w="2546"/>
        <w:gridCol w:w="2977"/>
        <w:gridCol w:w="3685"/>
      </w:tblGrid>
      <w:tr w:rsidR="0063514C" w:rsidRPr="0063514C" w:rsidTr="00301EEB">
        <w:tc>
          <w:tcPr>
            <w:tcW w:w="552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Наименование организации</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ООО "Сибирская теплосбытовая компания"</w:t>
            </w:r>
          </w:p>
        </w:tc>
      </w:tr>
      <w:tr w:rsidR="0063514C" w:rsidRPr="0063514C" w:rsidTr="00301EEB">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ИНН/КПП</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2462222097/ 772501001</w:t>
            </w:r>
          </w:p>
        </w:tc>
      </w:tr>
      <w:tr w:rsidR="0063514C" w:rsidRPr="0063514C" w:rsidTr="00301EEB">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Наименование банка</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Банк ГПБ (АО), г. Москва</w:t>
            </w:r>
          </w:p>
        </w:tc>
      </w:tr>
      <w:tr w:rsidR="0063514C" w:rsidRPr="0063514C" w:rsidTr="00301EEB">
        <w:tc>
          <w:tcPr>
            <w:tcW w:w="254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Расчетный счет</w:t>
            </w:r>
          </w:p>
        </w:tc>
        <w:tc>
          <w:tcPr>
            <w:tcW w:w="2977" w:type="dxa"/>
            <w:tcBorders>
              <w:top w:val="nil"/>
              <w:left w:val="nil"/>
              <w:bottom w:val="single" w:sz="8" w:space="0" w:color="auto"/>
              <w:right w:val="single" w:sz="8" w:space="0" w:color="auto"/>
            </w:tcBorders>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поставщик Енисейская ТГК-13</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40702810100000092126</w:t>
            </w:r>
          </w:p>
        </w:tc>
      </w:tr>
      <w:tr w:rsidR="0063514C" w:rsidRPr="0063514C" w:rsidTr="00301EEB">
        <w:tc>
          <w:tcPr>
            <w:tcW w:w="0" w:type="auto"/>
            <w:vMerge/>
            <w:tcBorders>
              <w:top w:val="nil"/>
              <w:left w:val="single" w:sz="8" w:space="0" w:color="auto"/>
              <w:bottom w:val="single" w:sz="8" w:space="0" w:color="auto"/>
              <w:right w:val="single" w:sz="8" w:space="0" w:color="auto"/>
            </w:tcBorders>
            <w:vAlign w:val="center"/>
            <w:hideMark/>
          </w:tcPr>
          <w:p w:rsidR="0063514C" w:rsidRPr="0063514C" w:rsidRDefault="0063514C" w:rsidP="00301EEB">
            <w:pPr>
              <w:rPr>
                <w:rFonts w:ascii="Times New Roman" w:hAnsi="Times New Roman"/>
                <w:bCs/>
                <w:sz w:val="20"/>
                <w:szCs w:val="20"/>
              </w:rPr>
            </w:pPr>
          </w:p>
        </w:tc>
        <w:tc>
          <w:tcPr>
            <w:tcW w:w="2977" w:type="dxa"/>
            <w:tcBorders>
              <w:top w:val="nil"/>
              <w:left w:val="nil"/>
              <w:bottom w:val="single" w:sz="8" w:space="0" w:color="auto"/>
              <w:right w:val="single" w:sz="8" w:space="0" w:color="auto"/>
            </w:tcBorders>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поставщик ООО «КрасКом»</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40702810000000092129</w:t>
            </w:r>
          </w:p>
        </w:tc>
      </w:tr>
      <w:tr w:rsidR="0063514C" w:rsidRPr="0063514C" w:rsidTr="00301EEB">
        <w:tc>
          <w:tcPr>
            <w:tcW w:w="0" w:type="auto"/>
            <w:vMerge/>
            <w:tcBorders>
              <w:top w:val="nil"/>
              <w:left w:val="single" w:sz="8" w:space="0" w:color="auto"/>
              <w:bottom w:val="single" w:sz="8" w:space="0" w:color="auto"/>
              <w:right w:val="single" w:sz="8" w:space="0" w:color="auto"/>
            </w:tcBorders>
            <w:vAlign w:val="center"/>
            <w:hideMark/>
          </w:tcPr>
          <w:p w:rsidR="0063514C" w:rsidRPr="0063514C" w:rsidRDefault="0063514C" w:rsidP="00301EEB">
            <w:pPr>
              <w:rPr>
                <w:rFonts w:ascii="Times New Roman" w:hAnsi="Times New Roman"/>
                <w:bCs/>
                <w:sz w:val="20"/>
                <w:szCs w:val="20"/>
              </w:rPr>
            </w:pPr>
          </w:p>
        </w:tc>
        <w:tc>
          <w:tcPr>
            <w:tcW w:w="2977" w:type="dxa"/>
            <w:tcBorders>
              <w:top w:val="nil"/>
              <w:left w:val="nil"/>
              <w:bottom w:val="single" w:sz="8" w:space="0" w:color="auto"/>
              <w:right w:val="single" w:sz="8" w:space="0" w:color="auto"/>
            </w:tcBorders>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поставщик ООО «КрасТЭК»</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40702810800000092138</w:t>
            </w:r>
          </w:p>
        </w:tc>
      </w:tr>
      <w:tr w:rsidR="0063514C" w:rsidRPr="0063514C" w:rsidTr="00301EEB">
        <w:tc>
          <w:tcPr>
            <w:tcW w:w="0" w:type="auto"/>
            <w:vMerge/>
            <w:tcBorders>
              <w:top w:val="nil"/>
              <w:left w:val="single" w:sz="8" w:space="0" w:color="auto"/>
              <w:bottom w:val="single" w:sz="8" w:space="0" w:color="auto"/>
              <w:right w:val="single" w:sz="8" w:space="0" w:color="auto"/>
            </w:tcBorders>
            <w:vAlign w:val="center"/>
            <w:hideMark/>
          </w:tcPr>
          <w:p w:rsidR="0063514C" w:rsidRPr="0063514C" w:rsidRDefault="0063514C" w:rsidP="00301EEB">
            <w:pPr>
              <w:rPr>
                <w:rFonts w:ascii="Times New Roman" w:hAnsi="Times New Roman"/>
                <w:bCs/>
                <w:sz w:val="20"/>
                <w:szCs w:val="20"/>
              </w:rPr>
            </w:pPr>
          </w:p>
        </w:tc>
        <w:tc>
          <w:tcPr>
            <w:tcW w:w="2977" w:type="dxa"/>
            <w:tcBorders>
              <w:top w:val="nil"/>
              <w:left w:val="nil"/>
              <w:bottom w:val="single" w:sz="8" w:space="0" w:color="auto"/>
              <w:right w:val="single" w:sz="8" w:space="0" w:color="auto"/>
            </w:tcBorders>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для оплаты дополнительных услуг</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40702810200000092123</w:t>
            </w:r>
          </w:p>
        </w:tc>
      </w:tr>
      <w:tr w:rsidR="0063514C" w:rsidRPr="0063514C" w:rsidTr="00301EEB">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БИК</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044525823</w:t>
            </w:r>
          </w:p>
        </w:tc>
      </w:tr>
      <w:tr w:rsidR="0063514C" w:rsidRPr="0063514C" w:rsidTr="00301EEB">
        <w:tc>
          <w:tcPr>
            <w:tcW w:w="55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Корр. счет</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rsidR="0063514C" w:rsidRPr="0063514C" w:rsidRDefault="0063514C" w:rsidP="00301EEB">
            <w:pPr>
              <w:rPr>
                <w:rFonts w:ascii="Times New Roman" w:hAnsi="Times New Roman"/>
                <w:bCs/>
                <w:sz w:val="20"/>
                <w:szCs w:val="20"/>
              </w:rPr>
            </w:pPr>
            <w:r w:rsidRPr="0063514C">
              <w:rPr>
                <w:rFonts w:ascii="Times New Roman" w:hAnsi="Times New Roman"/>
                <w:bCs/>
                <w:sz w:val="20"/>
                <w:szCs w:val="20"/>
              </w:rPr>
              <w:t>30101810200000000823</w:t>
            </w:r>
          </w:p>
        </w:tc>
      </w:tr>
    </w:tbl>
    <w:p w:rsidR="0063514C" w:rsidRPr="0063514C" w:rsidRDefault="0063514C" w:rsidP="0063514C">
      <w:pPr>
        <w:rPr>
          <w:rFonts w:ascii="Times New Roman" w:hAnsi="Times New Roman"/>
          <w:b/>
          <w:bCs/>
          <w:sz w:val="20"/>
          <w:szCs w:val="20"/>
        </w:rPr>
      </w:pPr>
    </w:p>
    <w:p w:rsidR="0063514C" w:rsidRPr="0063514C" w:rsidRDefault="0063514C" w:rsidP="0063514C">
      <w:pPr>
        <w:rPr>
          <w:rFonts w:ascii="Times New Roman" w:hAnsi="Times New Roman"/>
          <w:color w:val="1F497D"/>
          <w:sz w:val="20"/>
          <w:szCs w:val="20"/>
        </w:rPr>
      </w:pPr>
    </w:p>
    <w:p w:rsidR="0063514C" w:rsidRDefault="0063514C" w:rsidP="0063514C">
      <w:pPr>
        <w:jc w:val="center"/>
        <w:rPr>
          <w:rFonts w:ascii="Times New Roman" w:hAnsi="Times New Roman"/>
          <w:b/>
          <w:i/>
          <w:sz w:val="20"/>
          <w:szCs w:val="20"/>
        </w:rPr>
      </w:pPr>
      <w:r w:rsidRPr="0063514C">
        <w:rPr>
          <w:rFonts w:ascii="Times New Roman" w:hAnsi="Times New Roman"/>
          <w:sz w:val="20"/>
          <w:szCs w:val="20"/>
        </w:rPr>
        <w:t xml:space="preserve">Обращаем Ваше внимание, что согласно ч. 6 ст. 157.2 Жилищного кодекса Российской Федерации, заключение между собственником жилого помещения в МКД и ресурсоснабжающей организацией </w:t>
      </w:r>
      <w:r w:rsidRPr="0063514C">
        <w:rPr>
          <w:rFonts w:ascii="Times New Roman" w:hAnsi="Times New Roman"/>
          <w:b/>
          <w:i/>
          <w:sz w:val="20"/>
          <w:szCs w:val="20"/>
        </w:rPr>
        <w:t xml:space="preserve">договора в письменной форме </w:t>
      </w:r>
    </w:p>
    <w:p w:rsidR="0063514C" w:rsidRPr="0063514C" w:rsidRDefault="0063514C" w:rsidP="0063514C">
      <w:pPr>
        <w:jc w:val="center"/>
        <w:rPr>
          <w:rFonts w:ascii="Times New Roman" w:hAnsi="Times New Roman"/>
          <w:b/>
          <w:color w:val="1F497D"/>
          <w:sz w:val="20"/>
          <w:szCs w:val="20"/>
        </w:rPr>
      </w:pPr>
      <w:r w:rsidRPr="0063514C">
        <w:rPr>
          <w:rFonts w:ascii="Times New Roman" w:hAnsi="Times New Roman"/>
          <w:b/>
          <w:i/>
          <w:sz w:val="20"/>
          <w:szCs w:val="20"/>
          <w:u w:val="single"/>
        </w:rPr>
        <w:t>не требуется</w:t>
      </w:r>
      <w:r w:rsidRPr="0063514C">
        <w:rPr>
          <w:rFonts w:ascii="Times New Roman" w:hAnsi="Times New Roman"/>
          <w:b/>
          <w:color w:val="1F497D"/>
          <w:sz w:val="20"/>
          <w:szCs w:val="20"/>
        </w:rPr>
        <w:t>.</w:t>
      </w:r>
    </w:p>
    <w:p w:rsidR="0063514C" w:rsidRPr="0063514C" w:rsidRDefault="0063514C" w:rsidP="0063514C">
      <w:pPr>
        <w:jc w:val="center"/>
        <w:rPr>
          <w:sz w:val="20"/>
          <w:szCs w:val="20"/>
        </w:rPr>
      </w:pPr>
      <w:r w:rsidRPr="0063514C">
        <w:rPr>
          <w:b/>
          <w:color w:val="FF0000"/>
          <w:sz w:val="20"/>
          <w:szCs w:val="20"/>
        </w:rPr>
        <w:t>Новый лицевой счет будет доступен в сервисах после 15 числа первого расчетного месяца!!!</w:t>
      </w:r>
    </w:p>
    <w:sectPr w:rsidR="0063514C" w:rsidRPr="0063514C" w:rsidSect="00EC5F1F">
      <w:pgSz w:w="11906" w:h="16838"/>
      <w:pgMar w:top="426" w:right="566"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879" w:rsidRDefault="00314879" w:rsidP="001F1AA2">
      <w:r>
        <w:separator/>
      </w:r>
    </w:p>
  </w:endnote>
  <w:endnote w:type="continuationSeparator" w:id="0">
    <w:p w:rsidR="00314879" w:rsidRDefault="00314879" w:rsidP="001F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879" w:rsidRDefault="00314879" w:rsidP="001F1AA2">
      <w:r>
        <w:separator/>
      </w:r>
    </w:p>
  </w:footnote>
  <w:footnote w:type="continuationSeparator" w:id="0">
    <w:p w:rsidR="00314879" w:rsidRDefault="00314879" w:rsidP="001F1A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6C6"/>
    <w:multiLevelType w:val="hybridMultilevel"/>
    <w:tmpl w:val="2592ADF2"/>
    <w:lvl w:ilvl="0" w:tplc="746CAD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64041"/>
    <w:multiLevelType w:val="hybridMultilevel"/>
    <w:tmpl w:val="16BC8E0C"/>
    <w:lvl w:ilvl="0" w:tplc="746CAD3C">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171F42DB"/>
    <w:multiLevelType w:val="hybridMultilevel"/>
    <w:tmpl w:val="10420988"/>
    <w:lvl w:ilvl="0" w:tplc="04190001">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3" w15:restartNumberingAfterBreak="0">
    <w:nsid w:val="2C3F39ED"/>
    <w:multiLevelType w:val="hybridMultilevel"/>
    <w:tmpl w:val="11E864C2"/>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87F1540"/>
    <w:multiLevelType w:val="hybridMultilevel"/>
    <w:tmpl w:val="E4C645C0"/>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3EB4C80"/>
    <w:multiLevelType w:val="hybridMultilevel"/>
    <w:tmpl w:val="3D705608"/>
    <w:lvl w:ilvl="0" w:tplc="E92A80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DE87C40"/>
    <w:multiLevelType w:val="hybridMultilevel"/>
    <w:tmpl w:val="034E281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15:restartNumberingAfterBreak="0">
    <w:nsid w:val="6F0675C3"/>
    <w:multiLevelType w:val="hybridMultilevel"/>
    <w:tmpl w:val="2774E71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 w15:restartNumberingAfterBreak="0">
    <w:nsid w:val="7EE26A7D"/>
    <w:multiLevelType w:val="hybridMultilevel"/>
    <w:tmpl w:val="01A42EC2"/>
    <w:lvl w:ilvl="0" w:tplc="746CAD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8"/>
  </w:num>
  <w:num w:numId="6">
    <w:abstractNumId w:val="0"/>
  </w:num>
  <w:num w:numId="7">
    <w:abstractNumId w:val="1"/>
  </w:num>
  <w:num w:numId="8">
    <w:abstractNumId w:val="1"/>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9A"/>
    <w:rsid w:val="00000238"/>
    <w:rsid w:val="00001A98"/>
    <w:rsid w:val="0001355B"/>
    <w:rsid w:val="00013D38"/>
    <w:rsid w:val="00015A8A"/>
    <w:rsid w:val="000269FD"/>
    <w:rsid w:val="00026C2D"/>
    <w:rsid w:val="000325BE"/>
    <w:rsid w:val="00033279"/>
    <w:rsid w:val="00034582"/>
    <w:rsid w:val="00041A3F"/>
    <w:rsid w:val="00044A8F"/>
    <w:rsid w:val="000452A1"/>
    <w:rsid w:val="00054C88"/>
    <w:rsid w:val="0005550A"/>
    <w:rsid w:val="00056990"/>
    <w:rsid w:val="00056C31"/>
    <w:rsid w:val="00060087"/>
    <w:rsid w:val="00061B3F"/>
    <w:rsid w:val="00062E24"/>
    <w:rsid w:val="0006342E"/>
    <w:rsid w:val="00063CBF"/>
    <w:rsid w:val="00064E4D"/>
    <w:rsid w:val="00067E29"/>
    <w:rsid w:val="000740F0"/>
    <w:rsid w:val="000833FE"/>
    <w:rsid w:val="000845AC"/>
    <w:rsid w:val="00087D35"/>
    <w:rsid w:val="00091552"/>
    <w:rsid w:val="00096FFA"/>
    <w:rsid w:val="00097F12"/>
    <w:rsid w:val="000A14D7"/>
    <w:rsid w:val="000A331D"/>
    <w:rsid w:val="000A5273"/>
    <w:rsid w:val="000A603B"/>
    <w:rsid w:val="000B0203"/>
    <w:rsid w:val="000B2AEC"/>
    <w:rsid w:val="000C011F"/>
    <w:rsid w:val="000C04C9"/>
    <w:rsid w:val="000C0B1A"/>
    <w:rsid w:val="000C38A1"/>
    <w:rsid w:val="000C46E2"/>
    <w:rsid w:val="000D11ED"/>
    <w:rsid w:val="000D24BF"/>
    <w:rsid w:val="000D47F5"/>
    <w:rsid w:val="000D4EC9"/>
    <w:rsid w:val="000D5A3C"/>
    <w:rsid w:val="000E37E7"/>
    <w:rsid w:val="000F3101"/>
    <w:rsid w:val="000F3D59"/>
    <w:rsid w:val="000F46FE"/>
    <w:rsid w:val="000F51CD"/>
    <w:rsid w:val="00102872"/>
    <w:rsid w:val="00105AB1"/>
    <w:rsid w:val="00107D66"/>
    <w:rsid w:val="001141C1"/>
    <w:rsid w:val="00115C4C"/>
    <w:rsid w:val="00116ABD"/>
    <w:rsid w:val="00116C06"/>
    <w:rsid w:val="0012083F"/>
    <w:rsid w:val="001223A1"/>
    <w:rsid w:val="00122837"/>
    <w:rsid w:val="00123826"/>
    <w:rsid w:val="00123F62"/>
    <w:rsid w:val="001240DA"/>
    <w:rsid w:val="001404C4"/>
    <w:rsid w:val="001412F5"/>
    <w:rsid w:val="00146374"/>
    <w:rsid w:val="00150760"/>
    <w:rsid w:val="00150F88"/>
    <w:rsid w:val="00156B96"/>
    <w:rsid w:val="00162F2B"/>
    <w:rsid w:val="0016474F"/>
    <w:rsid w:val="001647A8"/>
    <w:rsid w:val="0017716B"/>
    <w:rsid w:val="00181450"/>
    <w:rsid w:val="0018314F"/>
    <w:rsid w:val="0018490D"/>
    <w:rsid w:val="00187067"/>
    <w:rsid w:val="00190986"/>
    <w:rsid w:val="00191602"/>
    <w:rsid w:val="00192FCA"/>
    <w:rsid w:val="00193EE3"/>
    <w:rsid w:val="00194476"/>
    <w:rsid w:val="0019740A"/>
    <w:rsid w:val="001A04C8"/>
    <w:rsid w:val="001A0A8D"/>
    <w:rsid w:val="001A3182"/>
    <w:rsid w:val="001A640F"/>
    <w:rsid w:val="001B0052"/>
    <w:rsid w:val="001B3359"/>
    <w:rsid w:val="001C2E49"/>
    <w:rsid w:val="001C379C"/>
    <w:rsid w:val="001C4308"/>
    <w:rsid w:val="001C7519"/>
    <w:rsid w:val="001D260C"/>
    <w:rsid w:val="001D391B"/>
    <w:rsid w:val="001D5718"/>
    <w:rsid w:val="001E173F"/>
    <w:rsid w:val="001E1CD7"/>
    <w:rsid w:val="001E3D24"/>
    <w:rsid w:val="001E4F8B"/>
    <w:rsid w:val="001E5E46"/>
    <w:rsid w:val="001E61A3"/>
    <w:rsid w:val="001F1A1E"/>
    <w:rsid w:val="001F1AA2"/>
    <w:rsid w:val="001F3CBA"/>
    <w:rsid w:val="00201AA1"/>
    <w:rsid w:val="0020275B"/>
    <w:rsid w:val="00204EA9"/>
    <w:rsid w:val="00211316"/>
    <w:rsid w:val="002157EB"/>
    <w:rsid w:val="00220031"/>
    <w:rsid w:val="002213B9"/>
    <w:rsid w:val="00222765"/>
    <w:rsid w:val="00224B75"/>
    <w:rsid w:val="00235A63"/>
    <w:rsid w:val="00242EE0"/>
    <w:rsid w:val="002444B0"/>
    <w:rsid w:val="0025259A"/>
    <w:rsid w:val="0025602B"/>
    <w:rsid w:val="00261AB4"/>
    <w:rsid w:val="002756DA"/>
    <w:rsid w:val="0027667B"/>
    <w:rsid w:val="00277ABA"/>
    <w:rsid w:val="002839E1"/>
    <w:rsid w:val="0029020E"/>
    <w:rsid w:val="0029188E"/>
    <w:rsid w:val="002920FE"/>
    <w:rsid w:val="0029510C"/>
    <w:rsid w:val="00297A1E"/>
    <w:rsid w:val="002A4DD5"/>
    <w:rsid w:val="002B0F53"/>
    <w:rsid w:val="002B1FF7"/>
    <w:rsid w:val="002B6EFB"/>
    <w:rsid w:val="002C1553"/>
    <w:rsid w:val="002C1DB0"/>
    <w:rsid w:val="002C556C"/>
    <w:rsid w:val="002D6DA8"/>
    <w:rsid w:val="002E4D4C"/>
    <w:rsid w:val="002E7AC0"/>
    <w:rsid w:val="002F0D7B"/>
    <w:rsid w:val="002F455D"/>
    <w:rsid w:val="002F7C20"/>
    <w:rsid w:val="00304C58"/>
    <w:rsid w:val="00310890"/>
    <w:rsid w:val="0031411B"/>
    <w:rsid w:val="00314879"/>
    <w:rsid w:val="00316CB5"/>
    <w:rsid w:val="00322305"/>
    <w:rsid w:val="00325423"/>
    <w:rsid w:val="00334533"/>
    <w:rsid w:val="0033462C"/>
    <w:rsid w:val="00334C63"/>
    <w:rsid w:val="00342BEC"/>
    <w:rsid w:val="0034368A"/>
    <w:rsid w:val="00343FCF"/>
    <w:rsid w:val="003518DB"/>
    <w:rsid w:val="0035328E"/>
    <w:rsid w:val="00356AF9"/>
    <w:rsid w:val="0036511E"/>
    <w:rsid w:val="0036690B"/>
    <w:rsid w:val="00370B05"/>
    <w:rsid w:val="00370C2B"/>
    <w:rsid w:val="00372C14"/>
    <w:rsid w:val="00377675"/>
    <w:rsid w:val="00381E8B"/>
    <w:rsid w:val="003848C8"/>
    <w:rsid w:val="00385218"/>
    <w:rsid w:val="00392756"/>
    <w:rsid w:val="0039428E"/>
    <w:rsid w:val="0039683D"/>
    <w:rsid w:val="003A4DC8"/>
    <w:rsid w:val="003A52E1"/>
    <w:rsid w:val="003A68BA"/>
    <w:rsid w:val="003B4107"/>
    <w:rsid w:val="003C001F"/>
    <w:rsid w:val="003D121E"/>
    <w:rsid w:val="003D3437"/>
    <w:rsid w:val="003D7750"/>
    <w:rsid w:val="003F19BB"/>
    <w:rsid w:val="003F2819"/>
    <w:rsid w:val="00401551"/>
    <w:rsid w:val="00404CA8"/>
    <w:rsid w:val="004074D4"/>
    <w:rsid w:val="00410C72"/>
    <w:rsid w:val="00413580"/>
    <w:rsid w:val="00415552"/>
    <w:rsid w:val="0041577C"/>
    <w:rsid w:val="00424CA9"/>
    <w:rsid w:val="004307BC"/>
    <w:rsid w:val="00431AAA"/>
    <w:rsid w:val="004321E0"/>
    <w:rsid w:val="004324C5"/>
    <w:rsid w:val="00433A15"/>
    <w:rsid w:val="00433AAC"/>
    <w:rsid w:val="00434366"/>
    <w:rsid w:val="004344C0"/>
    <w:rsid w:val="00436163"/>
    <w:rsid w:val="004401E2"/>
    <w:rsid w:val="00445E4C"/>
    <w:rsid w:val="00453475"/>
    <w:rsid w:val="00456D02"/>
    <w:rsid w:val="00461B72"/>
    <w:rsid w:val="00465083"/>
    <w:rsid w:val="0046598B"/>
    <w:rsid w:val="00480C5F"/>
    <w:rsid w:val="00480E8D"/>
    <w:rsid w:val="00482ABC"/>
    <w:rsid w:val="00484D34"/>
    <w:rsid w:val="00490A13"/>
    <w:rsid w:val="00494383"/>
    <w:rsid w:val="004947C9"/>
    <w:rsid w:val="0049766E"/>
    <w:rsid w:val="00497985"/>
    <w:rsid w:val="004A00AD"/>
    <w:rsid w:val="004A6F99"/>
    <w:rsid w:val="004B1227"/>
    <w:rsid w:val="004B235D"/>
    <w:rsid w:val="004B2C00"/>
    <w:rsid w:val="004B3A65"/>
    <w:rsid w:val="004B4306"/>
    <w:rsid w:val="004C2783"/>
    <w:rsid w:val="004C2C89"/>
    <w:rsid w:val="004C7B88"/>
    <w:rsid w:val="004C7CC8"/>
    <w:rsid w:val="004D0E63"/>
    <w:rsid w:val="004D5780"/>
    <w:rsid w:val="004D6282"/>
    <w:rsid w:val="004D6D8A"/>
    <w:rsid w:val="004E03D5"/>
    <w:rsid w:val="004E55DA"/>
    <w:rsid w:val="004F3EA6"/>
    <w:rsid w:val="004F434E"/>
    <w:rsid w:val="004F65EF"/>
    <w:rsid w:val="00500832"/>
    <w:rsid w:val="00501E24"/>
    <w:rsid w:val="005022D7"/>
    <w:rsid w:val="00502697"/>
    <w:rsid w:val="00502AAA"/>
    <w:rsid w:val="0050457E"/>
    <w:rsid w:val="00504581"/>
    <w:rsid w:val="00504F23"/>
    <w:rsid w:val="00505E8A"/>
    <w:rsid w:val="00505F86"/>
    <w:rsid w:val="005145C3"/>
    <w:rsid w:val="00517AD9"/>
    <w:rsid w:val="00517E67"/>
    <w:rsid w:val="005250FC"/>
    <w:rsid w:val="00526743"/>
    <w:rsid w:val="00533C03"/>
    <w:rsid w:val="00534046"/>
    <w:rsid w:val="0053463A"/>
    <w:rsid w:val="00541447"/>
    <w:rsid w:val="005472D4"/>
    <w:rsid w:val="005508E2"/>
    <w:rsid w:val="00550A38"/>
    <w:rsid w:val="00556D84"/>
    <w:rsid w:val="005653D6"/>
    <w:rsid w:val="00582F7F"/>
    <w:rsid w:val="0058490A"/>
    <w:rsid w:val="00592A04"/>
    <w:rsid w:val="00595D49"/>
    <w:rsid w:val="00597490"/>
    <w:rsid w:val="005A20BD"/>
    <w:rsid w:val="005B458E"/>
    <w:rsid w:val="005B4D41"/>
    <w:rsid w:val="005B6149"/>
    <w:rsid w:val="005B7D5F"/>
    <w:rsid w:val="005C049A"/>
    <w:rsid w:val="005D0EDC"/>
    <w:rsid w:val="005D178B"/>
    <w:rsid w:val="005D1AB8"/>
    <w:rsid w:val="005D7D96"/>
    <w:rsid w:val="005E0DB5"/>
    <w:rsid w:val="005E4F14"/>
    <w:rsid w:val="005E5EE2"/>
    <w:rsid w:val="005F2AA5"/>
    <w:rsid w:val="005F440C"/>
    <w:rsid w:val="00600488"/>
    <w:rsid w:val="006004A7"/>
    <w:rsid w:val="00604501"/>
    <w:rsid w:val="00607A7E"/>
    <w:rsid w:val="00611048"/>
    <w:rsid w:val="0061244F"/>
    <w:rsid w:val="0061267D"/>
    <w:rsid w:val="0063038F"/>
    <w:rsid w:val="006303E7"/>
    <w:rsid w:val="00631C0D"/>
    <w:rsid w:val="006326D0"/>
    <w:rsid w:val="0063514C"/>
    <w:rsid w:val="00642217"/>
    <w:rsid w:val="0065242A"/>
    <w:rsid w:val="0065783A"/>
    <w:rsid w:val="00660141"/>
    <w:rsid w:val="0066150C"/>
    <w:rsid w:val="00662D32"/>
    <w:rsid w:val="0066422F"/>
    <w:rsid w:val="0067087F"/>
    <w:rsid w:val="006722A4"/>
    <w:rsid w:val="00674337"/>
    <w:rsid w:val="00677CC7"/>
    <w:rsid w:val="00681DA1"/>
    <w:rsid w:val="0068593C"/>
    <w:rsid w:val="00693EEE"/>
    <w:rsid w:val="00696563"/>
    <w:rsid w:val="006A07A4"/>
    <w:rsid w:val="006A516C"/>
    <w:rsid w:val="006B6B0A"/>
    <w:rsid w:val="006C307B"/>
    <w:rsid w:val="006C6661"/>
    <w:rsid w:val="006C78DD"/>
    <w:rsid w:val="006D3EA3"/>
    <w:rsid w:val="006D57F7"/>
    <w:rsid w:val="006D5E5D"/>
    <w:rsid w:val="006D7C58"/>
    <w:rsid w:val="006E2949"/>
    <w:rsid w:val="006E3F1D"/>
    <w:rsid w:val="006E67EE"/>
    <w:rsid w:val="006E6C29"/>
    <w:rsid w:val="006E70AB"/>
    <w:rsid w:val="006E7E57"/>
    <w:rsid w:val="006F1ACC"/>
    <w:rsid w:val="00703196"/>
    <w:rsid w:val="00703D1B"/>
    <w:rsid w:val="00704E64"/>
    <w:rsid w:val="00705019"/>
    <w:rsid w:val="00705E7B"/>
    <w:rsid w:val="007105DB"/>
    <w:rsid w:val="00711109"/>
    <w:rsid w:val="007140E9"/>
    <w:rsid w:val="007149E0"/>
    <w:rsid w:val="00714AEE"/>
    <w:rsid w:val="00715D7B"/>
    <w:rsid w:val="007212CD"/>
    <w:rsid w:val="00722FD2"/>
    <w:rsid w:val="007271A9"/>
    <w:rsid w:val="00727CFB"/>
    <w:rsid w:val="00737030"/>
    <w:rsid w:val="00737B98"/>
    <w:rsid w:val="00742F65"/>
    <w:rsid w:val="007447FE"/>
    <w:rsid w:val="0074749B"/>
    <w:rsid w:val="0075196E"/>
    <w:rsid w:val="00752798"/>
    <w:rsid w:val="00753D1D"/>
    <w:rsid w:val="00754930"/>
    <w:rsid w:val="00754F70"/>
    <w:rsid w:val="00756B66"/>
    <w:rsid w:val="00770E89"/>
    <w:rsid w:val="00771B57"/>
    <w:rsid w:val="00771D4F"/>
    <w:rsid w:val="0077498D"/>
    <w:rsid w:val="00775031"/>
    <w:rsid w:val="0078046E"/>
    <w:rsid w:val="0078272F"/>
    <w:rsid w:val="00782F22"/>
    <w:rsid w:val="00782F30"/>
    <w:rsid w:val="00793ED4"/>
    <w:rsid w:val="007945C2"/>
    <w:rsid w:val="00794B26"/>
    <w:rsid w:val="007963C0"/>
    <w:rsid w:val="007A47C7"/>
    <w:rsid w:val="007A52C8"/>
    <w:rsid w:val="007A65ED"/>
    <w:rsid w:val="007A70D2"/>
    <w:rsid w:val="007A7DFE"/>
    <w:rsid w:val="007B0CDD"/>
    <w:rsid w:val="007B0E2B"/>
    <w:rsid w:val="007B2AB2"/>
    <w:rsid w:val="007B54B6"/>
    <w:rsid w:val="007B5F78"/>
    <w:rsid w:val="007B659C"/>
    <w:rsid w:val="007B69C9"/>
    <w:rsid w:val="007B6EA6"/>
    <w:rsid w:val="007D0C34"/>
    <w:rsid w:val="007D0FFB"/>
    <w:rsid w:val="007D3A01"/>
    <w:rsid w:val="007D47CB"/>
    <w:rsid w:val="007E2EB3"/>
    <w:rsid w:val="007F2898"/>
    <w:rsid w:val="007F28AB"/>
    <w:rsid w:val="007F7837"/>
    <w:rsid w:val="007F7B83"/>
    <w:rsid w:val="00802807"/>
    <w:rsid w:val="00807703"/>
    <w:rsid w:val="00810D06"/>
    <w:rsid w:val="00810D0E"/>
    <w:rsid w:val="00813121"/>
    <w:rsid w:val="00815C25"/>
    <w:rsid w:val="00815D63"/>
    <w:rsid w:val="00821DF2"/>
    <w:rsid w:val="008236A3"/>
    <w:rsid w:val="008256EB"/>
    <w:rsid w:val="0082616F"/>
    <w:rsid w:val="00830834"/>
    <w:rsid w:val="00832337"/>
    <w:rsid w:val="00834E6C"/>
    <w:rsid w:val="00837D44"/>
    <w:rsid w:val="00840B18"/>
    <w:rsid w:val="00840B5F"/>
    <w:rsid w:val="00841500"/>
    <w:rsid w:val="008475A5"/>
    <w:rsid w:val="00850EA2"/>
    <w:rsid w:val="00853132"/>
    <w:rsid w:val="00854BB1"/>
    <w:rsid w:val="008609C6"/>
    <w:rsid w:val="00862EA8"/>
    <w:rsid w:val="00863CE4"/>
    <w:rsid w:val="00866A87"/>
    <w:rsid w:val="008701BB"/>
    <w:rsid w:val="008760CF"/>
    <w:rsid w:val="008816C1"/>
    <w:rsid w:val="008827C0"/>
    <w:rsid w:val="00887083"/>
    <w:rsid w:val="00891EDF"/>
    <w:rsid w:val="00892D84"/>
    <w:rsid w:val="00892DE4"/>
    <w:rsid w:val="00893076"/>
    <w:rsid w:val="0089317F"/>
    <w:rsid w:val="008A04FB"/>
    <w:rsid w:val="008A4CD6"/>
    <w:rsid w:val="008B1D03"/>
    <w:rsid w:val="008B4FBC"/>
    <w:rsid w:val="008B5C19"/>
    <w:rsid w:val="008B7084"/>
    <w:rsid w:val="008C0E87"/>
    <w:rsid w:val="008C3BC7"/>
    <w:rsid w:val="008C6FDB"/>
    <w:rsid w:val="008C7425"/>
    <w:rsid w:val="008D66F7"/>
    <w:rsid w:val="008D7240"/>
    <w:rsid w:val="008E2FE4"/>
    <w:rsid w:val="008E3C00"/>
    <w:rsid w:val="008E4693"/>
    <w:rsid w:val="008E62BD"/>
    <w:rsid w:val="008E716F"/>
    <w:rsid w:val="008E7874"/>
    <w:rsid w:val="008F5C9F"/>
    <w:rsid w:val="00900618"/>
    <w:rsid w:val="00900C92"/>
    <w:rsid w:val="00901D11"/>
    <w:rsid w:val="00903942"/>
    <w:rsid w:val="00906A83"/>
    <w:rsid w:val="00907F62"/>
    <w:rsid w:val="009103A4"/>
    <w:rsid w:val="009113EC"/>
    <w:rsid w:val="009216AB"/>
    <w:rsid w:val="0092630C"/>
    <w:rsid w:val="00930ABE"/>
    <w:rsid w:val="00940950"/>
    <w:rsid w:val="0094363D"/>
    <w:rsid w:val="00955E96"/>
    <w:rsid w:val="009566DE"/>
    <w:rsid w:val="00956B01"/>
    <w:rsid w:val="00962471"/>
    <w:rsid w:val="00963797"/>
    <w:rsid w:val="00971256"/>
    <w:rsid w:val="00973E45"/>
    <w:rsid w:val="00980509"/>
    <w:rsid w:val="00980B77"/>
    <w:rsid w:val="00982E16"/>
    <w:rsid w:val="00983C3F"/>
    <w:rsid w:val="00983C6E"/>
    <w:rsid w:val="00983D52"/>
    <w:rsid w:val="00984516"/>
    <w:rsid w:val="009860FC"/>
    <w:rsid w:val="009902FE"/>
    <w:rsid w:val="009A26BC"/>
    <w:rsid w:val="009A2C65"/>
    <w:rsid w:val="009A3900"/>
    <w:rsid w:val="009A6B2F"/>
    <w:rsid w:val="009A7844"/>
    <w:rsid w:val="009B1A94"/>
    <w:rsid w:val="009B2960"/>
    <w:rsid w:val="009B2FF7"/>
    <w:rsid w:val="009C2F4D"/>
    <w:rsid w:val="009C4217"/>
    <w:rsid w:val="009C7645"/>
    <w:rsid w:val="009C77F2"/>
    <w:rsid w:val="009C7F81"/>
    <w:rsid w:val="009D115E"/>
    <w:rsid w:val="009D2D4C"/>
    <w:rsid w:val="009E24E2"/>
    <w:rsid w:val="009E4235"/>
    <w:rsid w:val="009F022C"/>
    <w:rsid w:val="009F17AA"/>
    <w:rsid w:val="009F4408"/>
    <w:rsid w:val="009F6CD3"/>
    <w:rsid w:val="00A034D5"/>
    <w:rsid w:val="00A03C95"/>
    <w:rsid w:val="00A11B2B"/>
    <w:rsid w:val="00A148D9"/>
    <w:rsid w:val="00A15F20"/>
    <w:rsid w:val="00A17D6C"/>
    <w:rsid w:val="00A21557"/>
    <w:rsid w:val="00A27146"/>
    <w:rsid w:val="00A2716C"/>
    <w:rsid w:val="00A33A24"/>
    <w:rsid w:val="00A37C9D"/>
    <w:rsid w:val="00A42980"/>
    <w:rsid w:val="00A45987"/>
    <w:rsid w:val="00A50675"/>
    <w:rsid w:val="00A5344B"/>
    <w:rsid w:val="00A540CC"/>
    <w:rsid w:val="00A56AD3"/>
    <w:rsid w:val="00A64D20"/>
    <w:rsid w:val="00A663E7"/>
    <w:rsid w:val="00A70FEA"/>
    <w:rsid w:val="00A762DB"/>
    <w:rsid w:val="00A807FC"/>
    <w:rsid w:val="00A8182E"/>
    <w:rsid w:val="00A8454F"/>
    <w:rsid w:val="00A861B7"/>
    <w:rsid w:val="00A9217A"/>
    <w:rsid w:val="00A93004"/>
    <w:rsid w:val="00A9394B"/>
    <w:rsid w:val="00A950C3"/>
    <w:rsid w:val="00A95ACB"/>
    <w:rsid w:val="00A960B2"/>
    <w:rsid w:val="00AA1650"/>
    <w:rsid w:val="00AB1EAC"/>
    <w:rsid w:val="00AB48BA"/>
    <w:rsid w:val="00AB4F45"/>
    <w:rsid w:val="00AC22DF"/>
    <w:rsid w:val="00AC3117"/>
    <w:rsid w:val="00AD76E5"/>
    <w:rsid w:val="00AE1988"/>
    <w:rsid w:val="00AE2354"/>
    <w:rsid w:val="00AE2D2D"/>
    <w:rsid w:val="00AF7263"/>
    <w:rsid w:val="00AF7711"/>
    <w:rsid w:val="00B0008A"/>
    <w:rsid w:val="00B06E97"/>
    <w:rsid w:val="00B07077"/>
    <w:rsid w:val="00B11666"/>
    <w:rsid w:val="00B1393A"/>
    <w:rsid w:val="00B17197"/>
    <w:rsid w:val="00B208A5"/>
    <w:rsid w:val="00B21BF9"/>
    <w:rsid w:val="00B26214"/>
    <w:rsid w:val="00B338DF"/>
    <w:rsid w:val="00B33E49"/>
    <w:rsid w:val="00B34D40"/>
    <w:rsid w:val="00B418C2"/>
    <w:rsid w:val="00B42153"/>
    <w:rsid w:val="00B43000"/>
    <w:rsid w:val="00B43F41"/>
    <w:rsid w:val="00B4659D"/>
    <w:rsid w:val="00B46C31"/>
    <w:rsid w:val="00B66123"/>
    <w:rsid w:val="00B7053D"/>
    <w:rsid w:val="00B75069"/>
    <w:rsid w:val="00B8258D"/>
    <w:rsid w:val="00B84EFC"/>
    <w:rsid w:val="00B91D2B"/>
    <w:rsid w:val="00BA4BEC"/>
    <w:rsid w:val="00BB210D"/>
    <w:rsid w:val="00BB6F23"/>
    <w:rsid w:val="00BB772B"/>
    <w:rsid w:val="00BC3C14"/>
    <w:rsid w:val="00BC65CD"/>
    <w:rsid w:val="00BD02EF"/>
    <w:rsid w:val="00BD08F8"/>
    <w:rsid w:val="00BD30C6"/>
    <w:rsid w:val="00BD6281"/>
    <w:rsid w:val="00BD6D75"/>
    <w:rsid w:val="00BE44DF"/>
    <w:rsid w:val="00BE45A4"/>
    <w:rsid w:val="00BF339B"/>
    <w:rsid w:val="00BF4564"/>
    <w:rsid w:val="00BF64F2"/>
    <w:rsid w:val="00C02CB5"/>
    <w:rsid w:val="00C03F58"/>
    <w:rsid w:val="00C074EB"/>
    <w:rsid w:val="00C136D7"/>
    <w:rsid w:val="00C146FD"/>
    <w:rsid w:val="00C15CFD"/>
    <w:rsid w:val="00C201BE"/>
    <w:rsid w:val="00C23788"/>
    <w:rsid w:val="00C30E95"/>
    <w:rsid w:val="00C33B00"/>
    <w:rsid w:val="00C51D3F"/>
    <w:rsid w:val="00C52A0A"/>
    <w:rsid w:val="00C67872"/>
    <w:rsid w:val="00C709E4"/>
    <w:rsid w:val="00C70E84"/>
    <w:rsid w:val="00C77BA8"/>
    <w:rsid w:val="00C80F01"/>
    <w:rsid w:val="00C8152F"/>
    <w:rsid w:val="00C8263E"/>
    <w:rsid w:val="00C9130D"/>
    <w:rsid w:val="00CA304A"/>
    <w:rsid w:val="00CA4252"/>
    <w:rsid w:val="00CA5CD6"/>
    <w:rsid w:val="00CA600F"/>
    <w:rsid w:val="00CA6218"/>
    <w:rsid w:val="00CB119F"/>
    <w:rsid w:val="00CB215F"/>
    <w:rsid w:val="00CB28D1"/>
    <w:rsid w:val="00CB2EDA"/>
    <w:rsid w:val="00CC67BE"/>
    <w:rsid w:val="00CD2755"/>
    <w:rsid w:val="00CD3CF5"/>
    <w:rsid w:val="00CD52F2"/>
    <w:rsid w:val="00CD59AA"/>
    <w:rsid w:val="00CF228C"/>
    <w:rsid w:val="00CF78AD"/>
    <w:rsid w:val="00D009CE"/>
    <w:rsid w:val="00D110D2"/>
    <w:rsid w:val="00D17634"/>
    <w:rsid w:val="00D211A3"/>
    <w:rsid w:val="00D24BC8"/>
    <w:rsid w:val="00D257E4"/>
    <w:rsid w:val="00D25840"/>
    <w:rsid w:val="00D30BBF"/>
    <w:rsid w:val="00D32512"/>
    <w:rsid w:val="00D33EAB"/>
    <w:rsid w:val="00D36D76"/>
    <w:rsid w:val="00D40387"/>
    <w:rsid w:val="00D42AFD"/>
    <w:rsid w:val="00D43AC5"/>
    <w:rsid w:val="00D60119"/>
    <w:rsid w:val="00D63992"/>
    <w:rsid w:val="00D65496"/>
    <w:rsid w:val="00D71CC2"/>
    <w:rsid w:val="00D72C01"/>
    <w:rsid w:val="00D81A0C"/>
    <w:rsid w:val="00D8785C"/>
    <w:rsid w:val="00D933E0"/>
    <w:rsid w:val="00D946C3"/>
    <w:rsid w:val="00D977FD"/>
    <w:rsid w:val="00D97C5A"/>
    <w:rsid w:val="00DA0741"/>
    <w:rsid w:val="00DA37B4"/>
    <w:rsid w:val="00DA463C"/>
    <w:rsid w:val="00DA4F2C"/>
    <w:rsid w:val="00DA57E8"/>
    <w:rsid w:val="00DA598B"/>
    <w:rsid w:val="00DB01F2"/>
    <w:rsid w:val="00DC4E83"/>
    <w:rsid w:val="00DD18C2"/>
    <w:rsid w:val="00DD358F"/>
    <w:rsid w:val="00DD508E"/>
    <w:rsid w:val="00DD5A11"/>
    <w:rsid w:val="00DD5EEF"/>
    <w:rsid w:val="00DD6DE9"/>
    <w:rsid w:val="00DE0E86"/>
    <w:rsid w:val="00DE1660"/>
    <w:rsid w:val="00DF1F1A"/>
    <w:rsid w:val="00DF2E48"/>
    <w:rsid w:val="00DF62D3"/>
    <w:rsid w:val="00DF660D"/>
    <w:rsid w:val="00E00030"/>
    <w:rsid w:val="00E03B5D"/>
    <w:rsid w:val="00E05B86"/>
    <w:rsid w:val="00E05BAC"/>
    <w:rsid w:val="00E05E05"/>
    <w:rsid w:val="00E13D99"/>
    <w:rsid w:val="00E15BBF"/>
    <w:rsid w:val="00E21804"/>
    <w:rsid w:val="00E23545"/>
    <w:rsid w:val="00E24473"/>
    <w:rsid w:val="00E26122"/>
    <w:rsid w:val="00E3231C"/>
    <w:rsid w:val="00E32A2B"/>
    <w:rsid w:val="00E35187"/>
    <w:rsid w:val="00E37594"/>
    <w:rsid w:val="00E40C12"/>
    <w:rsid w:val="00E50F88"/>
    <w:rsid w:val="00E52B8A"/>
    <w:rsid w:val="00E52BAA"/>
    <w:rsid w:val="00E57C76"/>
    <w:rsid w:val="00E61D98"/>
    <w:rsid w:val="00E629EB"/>
    <w:rsid w:val="00E640B2"/>
    <w:rsid w:val="00E65543"/>
    <w:rsid w:val="00E665BE"/>
    <w:rsid w:val="00E70BC8"/>
    <w:rsid w:val="00E755A5"/>
    <w:rsid w:val="00E81B85"/>
    <w:rsid w:val="00E81F10"/>
    <w:rsid w:val="00E85FF6"/>
    <w:rsid w:val="00E86399"/>
    <w:rsid w:val="00E90491"/>
    <w:rsid w:val="00E932AD"/>
    <w:rsid w:val="00E96131"/>
    <w:rsid w:val="00E9654B"/>
    <w:rsid w:val="00E9753E"/>
    <w:rsid w:val="00EA24C2"/>
    <w:rsid w:val="00EA2A6C"/>
    <w:rsid w:val="00EA673B"/>
    <w:rsid w:val="00EB16A3"/>
    <w:rsid w:val="00EB40CD"/>
    <w:rsid w:val="00EB5996"/>
    <w:rsid w:val="00EC29EE"/>
    <w:rsid w:val="00EC4285"/>
    <w:rsid w:val="00EC5F1F"/>
    <w:rsid w:val="00EC60DB"/>
    <w:rsid w:val="00ED4333"/>
    <w:rsid w:val="00ED535D"/>
    <w:rsid w:val="00ED6639"/>
    <w:rsid w:val="00ED7BFA"/>
    <w:rsid w:val="00EE060F"/>
    <w:rsid w:val="00EE17E5"/>
    <w:rsid w:val="00EE2105"/>
    <w:rsid w:val="00EE4212"/>
    <w:rsid w:val="00EE462C"/>
    <w:rsid w:val="00F019B0"/>
    <w:rsid w:val="00F03563"/>
    <w:rsid w:val="00F06F0B"/>
    <w:rsid w:val="00F202B2"/>
    <w:rsid w:val="00F2490A"/>
    <w:rsid w:val="00F30BA5"/>
    <w:rsid w:val="00F331C3"/>
    <w:rsid w:val="00F3425D"/>
    <w:rsid w:val="00F36385"/>
    <w:rsid w:val="00F3672A"/>
    <w:rsid w:val="00F42BF4"/>
    <w:rsid w:val="00F43CA1"/>
    <w:rsid w:val="00F4635C"/>
    <w:rsid w:val="00F50478"/>
    <w:rsid w:val="00F53629"/>
    <w:rsid w:val="00F551B2"/>
    <w:rsid w:val="00F614FF"/>
    <w:rsid w:val="00F61E4A"/>
    <w:rsid w:val="00F62381"/>
    <w:rsid w:val="00F62F5B"/>
    <w:rsid w:val="00F64ACF"/>
    <w:rsid w:val="00F65FD8"/>
    <w:rsid w:val="00F663F7"/>
    <w:rsid w:val="00F677BB"/>
    <w:rsid w:val="00F71C2E"/>
    <w:rsid w:val="00F821D3"/>
    <w:rsid w:val="00F8272C"/>
    <w:rsid w:val="00F902C0"/>
    <w:rsid w:val="00F9086C"/>
    <w:rsid w:val="00F909ED"/>
    <w:rsid w:val="00F92934"/>
    <w:rsid w:val="00F9500A"/>
    <w:rsid w:val="00F9632A"/>
    <w:rsid w:val="00F96589"/>
    <w:rsid w:val="00F966B7"/>
    <w:rsid w:val="00FA69D5"/>
    <w:rsid w:val="00FA7442"/>
    <w:rsid w:val="00FB67F6"/>
    <w:rsid w:val="00FB79EB"/>
    <w:rsid w:val="00FC1428"/>
    <w:rsid w:val="00FC34F7"/>
    <w:rsid w:val="00FC53B7"/>
    <w:rsid w:val="00FC5D70"/>
    <w:rsid w:val="00FC5EDD"/>
    <w:rsid w:val="00FD0EE5"/>
    <w:rsid w:val="00FD2EB4"/>
    <w:rsid w:val="00FE0635"/>
    <w:rsid w:val="00FE0AD4"/>
    <w:rsid w:val="00FE121B"/>
    <w:rsid w:val="00FE1AD1"/>
    <w:rsid w:val="00FF210A"/>
    <w:rsid w:val="00FF5EA4"/>
    <w:rsid w:val="00FF618E"/>
    <w:rsid w:val="00FF7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C4FE52-87BC-4868-B0AB-41092D5E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4A7"/>
    <w:pPr>
      <w:spacing w:after="0" w:line="240" w:lineRule="auto"/>
    </w:pPr>
    <w:rPr>
      <w:rFonts w:ascii="Calibri" w:hAnsi="Calibri" w:cs="Times New Roman"/>
    </w:rPr>
  </w:style>
  <w:style w:type="paragraph" w:styleId="2">
    <w:name w:val="heading 2"/>
    <w:basedOn w:val="a"/>
    <w:link w:val="20"/>
    <w:uiPriority w:val="9"/>
    <w:semiHidden/>
    <w:unhideWhenUsed/>
    <w:qFormat/>
    <w:rsid w:val="00FB79EB"/>
    <w:pPr>
      <w:spacing w:before="100" w:beforeAutospacing="1" w:after="100" w:afterAutospacing="1"/>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B79EB"/>
    <w:rPr>
      <w:rFonts w:ascii="Times New Roman" w:hAnsi="Times New Roman" w:cs="Times New Roman"/>
      <w:b/>
      <w:bCs/>
      <w:sz w:val="36"/>
      <w:szCs w:val="36"/>
      <w:lang w:eastAsia="ru-RU"/>
    </w:rPr>
  </w:style>
  <w:style w:type="character" w:styleId="a3">
    <w:name w:val="Hyperlink"/>
    <w:basedOn w:val="a0"/>
    <w:uiPriority w:val="99"/>
    <w:unhideWhenUsed/>
    <w:rsid w:val="00FB79EB"/>
    <w:rPr>
      <w:color w:val="0000FF"/>
      <w:u w:val="single"/>
    </w:rPr>
  </w:style>
  <w:style w:type="paragraph" w:styleId="a4">
    <w:name w:val="Normal (Web)"/>
    <w:basedOn w:val="a"/>
    <w:uiPriority w:val="99"/>
    <w:unhideWhenUsed/>
    <w:rsid w:val="00FB79EB"/>
    <w:pPr>
      <w:spacing w:before="100" w:beforeAutospacing="1" w:after="100" w:afterAutospacing="1"/>
    </w:pPr>
    <w:rPr>
      <w:rFonts w:ascii="Times New Roman" w:hAnsi="Times New Roman"/>
      <w:sz w:val="24"/>
      <w:szCs w:val="24"/>
      <w:lang w:eastAsia="ru-RU"/>
    </w:rPr>
  </w:style>
  <w:style w:type="table" w:styleId="a5">
    <w:name w:val="Table Grid"/>
    <w:basedOn w:val="a1"/>
    <w:uiPriority w:val="39"/>
    <w:rsid w:val="00FB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A673B"/>
    <w:rPr>
      <w:rFonts w:ascii="Segoe UI" w:hAnsi="Segoe UI" w:cs="Segoe UI"/>
      <w:sz w:val="18"/>
      <w:szCs w:val="18"/>
    </w:rPr>
  </w:style>
  <w:style w:type="character" w:customStyle="1" w:styleId="a7">
    <w:name w:val="Текст выноски Знак"/>
    <w:basedOn w:val="a0"/>
    <w:link w:val="a6"/>
    <w:uiPriority w:val="99"/>
    <w:semiHidden/>
    <w:rsid w:val="00EA673B"/>
    <w:rPr>
      <w:rFonts w:ascii="Segoe UI" w:hAnsi="Segoe UI" w:cs="Segoe UI"/>
      <w:sz w:val="18"/>
      <w:szCs w:val="18"/>
    </w:rPr>
  </w:style>
  <w:style w:type="paragraph" w:styleId="a8">
    <w:name w:val="No Spacing"/>
    <w:uiPriority w:val="1"/>
    <w:qFormat/>
    <w:rsid w:val="00BB6F23"/>
    <w:pPr>
      <w:spacing w:after="0" w:line="240" w:lineRule="auto"/>
    </w:pPr>
    <w:rPr>
      <w:rFonts w:ascii="Calibri" w:eastAsia="Calibri" w:hAnsi="Calibri" w:cs="Times New Roman"/>
    </w:rPr>
  </w:style>
  <w:style w:type="paragraph" w:styleId="a9">
    <w:name w:val="List Paragraph"/>
    <w:basedOn w:val="a"/>
    <w:link w:val="aa"/>
    <w:uiPriority w:val="34"/>
    <w:qFormat/>
    <w:rsid w:val="004D6282"/>
    <w:pPr>
      <w:ind w:left="720"/>
      <w:contextualSpacing/>
    </w:pPr>
  </w:style>
  <w:style w:type="character" w:customStyle="1" w:styleId="aa">
    <w:name w:val="Абзац списка Знак"/>
    <w:link w:val="a9"/>
    <w:uiPriority w:val="34"/>
    <w:locked/>
    <w:rsid w:val="002E4D4C"/>
    <w:rPr>
      <w:rFonts w:ascii="Calibri" w:hAnsi="Calibri" w:cs="Times New Roman"/>
    </w:rPr>
  </w:style>
  <w:style w:type="paragraph" w:styleId="ab">
    <w:name w:val="header"/>
    <w:basedOn w:val="a"/>
    <w:link w:val="ac"/>
    <w:uiPriority w:val="99"/>
    <w:unhideWhenUsed/>
    <w:rsid w:val="001F1AA2"/>
    <w:pPr>
      <w:tabs>
        <w:tab w:val="center" w:pos="4677"/>
        <w:tab w:val="right" w:pos="9355"/>
      </w:tabs>
    </w:pPr>
  </w:style>
  <w:style w:type="character" w:customStyle="1" w:styleId="ac">
    <w:name w:val="Верхний колонтитул Знак"/>
    <w:basedOn w:val="a0"/>
    <w:link w:val="ab"/>
    <w:uiPriority w:val="99"/>
    <w:rsid w:val="001F1AA2"/>
    <w:rPr>
      <w:rFonts w:ascii="Calibri" w:hAnsi="Calibri" w:cs="Times New Roman"/>
    </w:rPr>
  </w:style>
  <w:style w:type="paragraph" w:styleId="ad">
    <w:name w:val="footer"/>
    <w:basedOn w:val="a"/>
    <w:link w:val="ae"/>
    <w:uiPriority w:val="99"/>
    <w:unhideWhenUsed/>
    <w:rsid w:val="001F1AA2"/>
    <w:pPr>
      <w:tabs>
        <w:tab w:val="center" w:pos="4677"/>
        <w:tab w:val="right" w:pos="9355"/>
      </w:tabs>
    </w:pPr>
  </w:style>
  <w:style w:type="character" w:customStyle="1" w:styleId="ae">
    <w:name w:val="Нижний колонтитул Знак"/>
    <w:basedOn w:val="a0"/>
    <w:link w:val="ad"/>
    <w:uiPriority w:val="99"/>
    <w:rsid w:val="001F1AA2"/>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3039">
      <w:bodyDiv w:val="1"/>
      <w:marLeft w:val="0"/>
      <w:marRight w:val="0"/>
      <w:marTop w:val="0"/>
      <w:marBottom w:val="0"/>
      <w:divBdr>
        <w:top w:val="none" w:sz="0" w:space="0" w:color="auto"/>
        <w:left w:val="none" w:sz="0" w:space="0" w:color="auto"/>
        <w:bottom w:val="none" w:sz="0" w:space="0" w:color="auto"/>
        <w:right w:val="none" w:sz="0" w:space="0" w:color="auto"/>
      </w:divBdr>
    </w:div>
    <w:div w:id="107699721">
      <w:bodyDiv w:val="1"/>
      <w:marLeft w:val="0"/>
      <w:marRight w:val="0"/>
      <w:marTop w:val="0"/>
      <w:marBottom w:val="0"/>
      <w:divBdr>
        <w:top w:val="none" w:sz="0" w:space="0" w:color="auto"/>
        <w:left w:val="none" w:sz="0" w:space="0" w:color="auto"/>
        <w:bottom w:val="none" w:sz="0" w:space="0" w:color="auto"/>
        <w:right w:val="none" w:sz="0" w:space="0" w:color="auto"/>
      </w:divBdr>
    </w:div>
    <w:div w:id="131797102">
      <w:bodyDiv w:val="1"/>
      <w:marLeft w:val="0"/>
      <w:marRight w:val="0"/>
      <w:marTop w:val="0"/>
      <w:marBottom w:val="0"/>
      <w:divBdr>
        <w:top w:val="none" w:sz="0" w:space="0" w:color="auto"/>
        <w:left w:val="none" w:sz="0" w:space="0" w:color="auto"/>
        <w:bottom w:val="none" w:sz="0" w:space="0" w:color="auto"/>
        <w:right w:val="none" w:sz="0" w:space="0" w:color="auto"/>
      </w:divBdr>
    </w:div>
    <w:div w:id="243077479">
      <w:bodyDiv w:val="1"/>
      <w:marLeft w:val="0"/>
      <w:marRight w:val="0"/>
      <w:marTop w:val="0"/>
      <w:marBottom w:val="0"/>
      <w:divBdr>
        <w:top w:val="none" w:sz="0" w:space="0" w:color="auto"/>
        <w:left w:val="none" w:sz="0" w:space="0" w:color="auto"/>
        <w:bottom w:val="none" w:sz="0" w:space="0" w:color="auto"/>
        <w:right w:val="none" w:sz="0" w:space="0" w:color="auto"/>
      </w:divBdr>
    </w:div>
    <w:div w:id="302202637">
      <w:bodyDiv w:val="1"/>
      <w:marLeft w:val="0"/>
      <w:marRight w:val="0"/>
      <w:marTop w:val="0"/>
      <w:marBottom w:val="0"/>
      <w:divBdr>
        <w:top w:val="none" w:sz="0" w:space="0" w:color="auto"/>
        <w:left w:val="none" w:sz="0" w:space="0" w:color="auto"/>
        <w:bottom w:val="none" w:sz="0" w:space="0" w:color="auto"/>
        <w:right w:val="none" w:sz="0" w:space="0" w:color="auto"/>
      </w:divBdr>
    </w:div>
    <w:div w:id="384530196">
      <w:bodyDiv w:val="1"/>
      <w:marLeft w:val="0"/>
      <w:marRight w:val="0"/>
      <w:marTop w:val="0"/>
      <w:marBottom w:val="0"/>
      <w:divBdr>
        <w:top w:val="none" w:sz="0" w:space="0" w:color="auto"/>
        <w:left w:val="none" w:sz="0" w:space="0" w:color="auto"/>
        <w:bottom w:val="none" w:sz="0" w:space="0" w:color="auto"/>
        <w:right w:val="none" w:sz="0" w:space="0" w:color="auto"/>
      </w:divBdr>
    </w:div>
    <w:div w:id="445467737">
      <w:bodyDiv w:val="1"/>
      <w:marLeft w:val="0"/>
      <w:marRight w:val="0"/>
      <w:marTop w:val="0"/>
      <w:marBottom w:val="0"/>
      <w:divBdr>
        <w:top w:val="none" w:sz="0" w:space="0" w:color="auto"/>
        <w:left w:val="none" w:sz="0" w:space="0" w:color="auto"/>
        <w:bottom w:val="none" w:sz="0" w:space="0" w:color="auto"/>
        <w:right w:val="none" w:sz="0" w:space="0" w:color="auto"/>
      </w:divBdr>
    </w:div>
    <w:div w:id="466700717">
      <w:bodyDiv w:val="1"/>
      <w:marLeft w:val="0"/>
      <w:marRight w:val="0"/>
      <w:marTop w:val="0"/>
      <w:marBottom w:val="0"/>
      <w:divBdr>
        <w:top w:val="none" w:sz="0" w:space="0" w:color="auto"/>
        <w:left w:val="none" w:sz="0" w:space="0" w:color="auto"/>
        <w:bottom w:val="none" w:sz="0" w:space="0" w:color="auto"/>
        <w:right w:val="none" w:sz="0" w:space="0" w:color="auto"/>
      </w:divBdr>
    </w:div>
    <w:div w:id="488253625">
      <w:bodyDiv w:val="1"/>
      <w:marLeft w:val="0"/>
      <w:marRight w:val="0"/>
      <w:marTop w:val="0"/>
      <w:marBottom w:val="0"/>
      <w:divBdr>
        <w:top w:val="none" w:sz="0" w:space="0" w:color="auto"/>
        <w:left w:val="none" w:sz="0" w:space="0" w:color="auto"/>
        <w:bottom w:val="none" w:sz="0" w:space="0" w:color="auto"/>
        <w:right w:val="none" w:sz="0" w:space="0" w:color="auto"/>
      </w:divBdr>
    </w:div>
    <w:div w:id="530461226">
      <w:bodyDiv w:val="1"/>
      <w:marLeft w:val="0"/>
      <w:marRight w:val="0"/>
      <w:marTop w:val="0"/>
      <w:marBottom w:val="0"/>
      <w:divBdr>
        <w:top w:val="none" w:sz="0" w:space="0" w:color="auto"/>
        <w:left w:val="none" w:sz="0" w:space="0" w:color="auto"/>
        <w:bottom w:val="none" w:sz="0" w:space="0" w:color="auto"/>
        <w:right w:val="none" w:sz="0" w:space="0" w:color="auto"/>
      </w:divBdr>
    </w:div>
    <w:div w:id="570774772">
      <w:bodyDiv w:val="1"/>
      <w:marLeft w:val="0"/>
      <w:marRight w:val="0"/>
      <w:marTop w:val="0"/>
      <w:marBottom w:val="0"/>
      <w:divBdr>
        <w:top w:val="none" w:sz="0" w:space="0" w:color="auto"/>
        <w:left w:val="none" w:sz="0" w:space="0" w:color="auto"/>
        <w:bottom w:val="none" w:sz="0" w:space="0" w:color="auto"/>
        <w:right w:val="none" w:sz="0" w:space="0" w:color="auto"/>
      </w:divBdr>
    </w:div>
    <w:div w:id="604076710">
      <w:bodyDiv w:val="1"/>
      <w:marLeft w:val="0"/>
      <w:marRight w:val="0"/>
      <w:marTop w:val="0"/>
      <w:marBottom w:val="0"/>
      <w:divBdr>
        <w:top w:val="none" w:sz="0" w:space="0" w:color="auto"/>
        <w:left w:val="none" w:sz="0" w:space="0" w:color="auto"/>
        <w:bottom w:val="none" w:sz="0" w:space="0" w:color="auto"/>
        <w:right w:val="none" w:sz="0" w:space="0" w:color="auto"/>
      </w:divBdr>
    </w:div>
    <w:div w:id="662126826">
      <w:bodyDiv w:val="1"/>
      <w:marLeft w:val="0"/>
      <w:marRight w:val="0"/>
      <w:marTop w:val="0"/>
      <w:marBottom w:val="0"/>
      <w:divBdr>
        <w:top w:val="none" w:sz="0" w:space="0" w:color="auto"/>
        <w:left w:val="none" w:sz="0" w:space="0" w:color="auto"/>
        <w:bottom w:val="none" w:sz="0" w:space="0" w:color="auto"/>
        <w:right w:val="none" w:sz="0" w:space="0" w:color="auto"/>
      </w:divBdr>
    </w:div>
    <w:div w:id="679936728">
      <w:bodyDiv w:val="1"/>
      <w:marLeft w:val="0"/>
      <w:marRight w:val="0"/>
      <w:marTop w:val="0"/>
      <w:marBottom w:val="0"/>
      <w:divBdr>
        <w:top w:val="none" w:sz="0" w:space="0" w:color="auto"/>
        <w:left w:val="none" w:sz="0" w:space="0" w:color="auto"/>
        <w:bottom w:val="none" w:sz="0" w:space="0" w:color="auto"/>
        <w:right w:val="none" w:sz="0" w:space="0" w:color="auto"/>
      </w:divBdr>
    </w:div>
    <w:div w:id="869802745">
      <w:bodyDiv w:val="1"/>
      <w:marLeft w:val="0"/>
      <w:marRight w:val="0"/>
      <w:marTop w:val="0"/>
      <w:marBottom w:val="0"/>
      <w:divBdr>
        <w:top w:val="none" w:sz="0" w:space="0" w:color="auto"/>
        <w:left w:val="none" w:sz="0" w:space="0" w:color="auto"/>
        <w:bottom w:val="none" w:sz="0" w:space="0" w:color="auto"/>
        <w:right w:val="none" w:sz="0" w:space="0" w:color="auto"/>
      </w:divBdr>
    </w:div>
    <w:div w:id="892154646">
      <w:bodyDiv w:val="1"/>
      <w:marLeft w:val="0"/>
      <w:marRight w:val="0"/>
      <w:marTop w:val="0"/>
      <w:marBottom w:val="0"/>
      <w:divBdr>
        <w:top w:val="none" w:sz="0" w:space="0" w:color="auto"/>
        <w:left w:val="none" w:sz="0" w:space="0" w:color="auto"/>
        <w:bottom w:val="none" w:sz="0" w:space="0" w:color="auto"/>
        <w:right w:val="none" w:sz="0" w:space="0" w:color="auto"/>
      </w:divBdr>
    </w:div>
    <w:div w:id="915285250">
      <w:bodyDiv w:val="1"/>
      <w:marLeft w:val="0"/>
      <w:marRight w:val="0"/>
      <w:marTop w:val="0"/>
      <w:marBottom w:val="0"/>
      <w:divBdr>
        <w:top w:val="none" w:sz="0" w:space="0" w:color="auto"/>
        <w:left w:val="none" w:sz="0" w:space="0" w:color="auto"/>
        <w:bottom w:val="none" w:sz="0" w:space="0" w:color="auto"/>
        <w:right w:val="none" w:sz="0" w:space="0" w:color="auto"/>
      </w:divBdr>
    </w:div>
    <w:div w:id="925573935">
      <w:bodyDiv w:val="1"/>
      <w:marLeft w:val="0"/>
      <w:marRight w:val="0"/>
      <w:marTop w:val="0"/>
      <w:marBottom w:val="0"/>
      <w:divBdr>
        <w:top w:val="none" w:sz="0" w:space="0" w:color="auto"/>
        <w:left w:val="none" w:sz="0" w:space="0" w:color="auto"/>
        <w:bottom w:val="none" w:sz="0" w:space="0" w:color="auto"/>
        <w:right w:val="none" w:sz="0" w:space="0" w:color="auto"/>
      </w:divBdr>
    </w:div>
    <w:div w:id="939945000">
      <w:bodyDiv w:val="1"/>
      <w:marLeft w:val="0"/>
      <w:marRight w:val="0"/>
      <w:marTop w:val="0"/>
      <w:marBottom w:val="0"/>
      <w:divBdr>
        <w:top w:val="none" w:sz="0" w:space="0" w:color="auto"/>
        <w:left w:val="none" w:sz="0" w:space="0" w:color="auto"/>
        <w:bottom w:val="none" w:sz="0" w:space="0" w:color="auto"/>
        <w:right w:val="none" w:sz="0" w:space="0" w:color="auto"/>
      </w:divBdr>
    </w:div>
    <w:div w:id="946158583">
      <w:bodyDiv w:val="1"/>
      <w:marLeft w:val="0"/>
      <w:marRight w:val="0"/>
      <w:marTop w:val="0"/>
      <w:marBottom w:val="0"/>
      <w:divBdr>
        <w:top w:val="none" w:sz="0" w:space="0" w:color="auto"/>
        <w:left w:val="none" w:sz="0" w:space="0" w:color="auto"/>
        <w:bottom w:val="none" w:sz="0" w:space="0" w:color="auto"/>
        <w:right w:val="none" w:sz="0" w:space="0" w:color="auto"/>
      </w:divBdr>
    </w:div>
    <w:div w:id="998264389">
      <w:bodyDiv w:val="1"/>
      <w:marLeft w:val="0"/>
      <w:marRight w:val="0"/>
      <w:marTop w:val="0"/>
      <w:marBottom w:val="0"/>
      <w:divBdr>
        <w:top w:val="none" w:sz="0" w:space="0" w:color="auto"/>
        <w:left w:val="none" w:sz="0" w:space="0" w:color="auto"/>
        <w:bottom w:val="none" w:sz="0" w:space="0" w:color="auto"/>
        <w:right w:val="none" w:sz="0" w:space="0" w:color="auto"/>
      </w:divBdr>
    </w:div>
    <w:div w:id="1036538282">
      <w:bodyDiv w:val="1"/>
      <w:marLeft w:val="0"/>
      <w:marRight w:val="0"/>
      <w:marTop w:val="0"/>
      <w:marBottom w:val="0"/>
      <w:divBdr>
        <w:top w:val="none" w:sz="0" w:space="0" w:color="auto"/>
        <w:left w:val="none" w:sz="0" w:space="0" w:color="auto"/>
        <w:bottom w:val="none" w:sz="0" w:space="0" w:color="auto"/>
        <w:right w:val="none" w:sz="0" w:space="0" w:color="auto"/>
      </w:divBdr>
    </w:div>
    <w:div w:id="1038503557">
      <w:bodyDiv w:val="1"/>
      <w:marLeft w:val="0"/>
      <w:marRight w:val="0"/>
      <w:marTop w:val="0"/>
      <w:marBottom w:val="0"/>
      <w:divBdr>
        <w:top w:val="none" w:sz="0" w:space="0" w:color="auto"/>
        <w:left w:val="none" w:sz="0" w:space="0" w:color="auto"/>
        <w:bottom w:val="none" w:sz="0" w:space="0" w:color="auto"/>
        <w:right w:val="none" w:sz="0" w:space="0" w:color="auto"/>
      </w:divBdr>
    </w:div>
    <w:div w:id="1079206589">
      <w:bodyDiv w:val="1"/>
      <w:marLeft w:val="0"/>
      <w:marRight w:val="0"/>
      <w:marTop w:val="0"/>
      <w:marBottom w:val="0"/>
      <w:divBdr>
        <w:top w:val="none" w:sz="0" w:space="0" w:color="auto"/>
        <w:left w:val="none" w:sz="0" w:space="0" w:color="auto"/>
        <w:bottom w:val="none" w:sz="0" w:space="0" w:color="auto"/>
        <w:right w:val="none" w:sz="0" w:space="0" w:color="auto"/>
      </w:divBdr>
    </w:div>
    <w:div w:id="1113211743">
      <w:bodyDiv w:val="1"/>
      <w:marLeft w:val="0"/>
      <w:marRight w:val="0"/>
      <w:marTop w:val="0"/>
      <w:marBottom w:val="0"/>
      <w:divBdr>
        <w:top w:val="none" w:sz="0" w:space="0" w:color="auto"/>
        <w:left w:val="none" w:sz="0" w:space="0" w:color="auto"/>
        <w:bottom w:val="none" w:sz="0" w:space="0" w:color="auto"/>
        <w:right w:val="none" w:sz="0" w:space="0" w:color="auto"/>
      </w:divBdr>
    </w:div>
    <w:div w:id="1162233778">
      <w:bodyDiv w:val="1"/>
      <w:marLeft w:val="0"/>
      <w:marRight w:val="0"/>
      <w:marTop w:val="0"/>
      <w:marBottom w:val="0"/>
      <w:divBdr>
        <w:top w:val="none" w:sz="0" w:space="0" w:color="auto"/>
        <w:left w:val="none" w:sz="0" w:space="0" w:color="auto"/>
        <w:bottom w:val="none" w:sz="0" w:space="0" w:color="auto"/>
        <w:right w:val="none" w:sz="0" w:space="0" w:color="auto"/>
      </w:divBdr>
    </w:div>
    <w:div w:id="1256936772">
      <w:bodyDiv w:val="1"/>
      <w:marLeft w:val="0"/>
      <w:marRight w:val="0"/>
      <w:marTop w:val="0"/>
      <w:marBottom w:val="0"/>
      <w:divBdr>
        <w:top w:val="none" w:sz="0" w:space="0" w:color="auto"/>
        <w:left w:val="none" w:sz="0" w:space="0" w:color="auto"/>
        <w:bottom w:val="none" w:sz="0" w:space="0" w:color="auto"/>
        <w:right w:val="none" w:sz="0" w:space="0" w:color="auto"/>
      </w:divBdr>
    </w:div>
    <w:div w:id="1279413439">
      <w:bodyDiv w:val="1"/>
      <w:marLeft w:val="0"/>
      <w:marRight w:val="0"/>
      <w:marTop w:val="0"/>
      <w:marBottom w:val="0"/>
      <w:divBdr>
        <w:top w:val="none" w:sz="0" w:space="0" w:color="auto"/>
        <w:left w:val="none" w:sz="0" w:space="0" w:color="auto"/>
        <w:bottom w:val="none" w:sz="0" w:space="0" w:color="auto"/>
        <w:right w:val="none" w:sz="0" w:space="0" w:color="auto"/>
      </w:divBdr>
    </w:div>
    <w:div w:id="1355229704">
      <w:bodyDiv w:val="1"/>
      <w:marLeft w:val="0"/>
      <w:marRight w:val="0"/>
      <w:marTop w:val="0"/>
      <w:marBottom w:val="0"/>
      <w:divBdr>
        <w:top w:val="none" w:sz="0" w:space="0" w:color="auto"/>
        <w:left w:val="none" w:sz="0" w:space="0" w:color="auto"/>
        <w:bottom w:val="none" w:sz="0" w:space="0" w:color="auto"/>
        <w:right w:val="none" w:sz="0" w:space="0" w:color="auto"/>
      </w:divBdr>
    </w:div>
    <w:div w:id="1377389390">
      <w:bodyDiv w:val="1"/>
      <w:marLeft w:val="0"/>
      <w:marRight w:val="0"/>
      <w:marTop w:val="0"/>
      <w:marBottom w:val="0"/>
      <w:divBdr>
        <w:top w:val="none" w:sz="0" w:space="0" w:color="auto"/>
        <w:left w:val="none" w:sz="0" w:space="0" w:color="auto"/>
        <w:bottom w:val="none" w:sz="0" w:space="0" w:color="auto"/>
        <w:right w:val="none" w:sz="0" w:space="0" w:color="auto"/>
      </w:divBdr>
    </w:div>
    <w:div w:id="1428113025">
      <w:bodyDiv w:val="1"/>
      <w:marLeft w:val="0"/>
      <w:marRight w:val="0"/>
      <w:marTop w:val="0"/>
      <w:marBottom w:val="0"/>
      <w:divBdr>
        <w:top w:val="none" w:sz="0" w:space="0" w:color="auto"/>
        <w:left w:val="none" w:sz="0" w:space="0" w:color="auto"/>
        <w:bottom w:val="none" w:sz="0" w:space="0" w:color="auto"/>
        <w:right w:val="none" w:sz="0" w:space="0" w:color="auto"/>
      </w:divBdr>
    </w:div>
    <w:div w:id="1495560644">
      <w:bodyDiv w:val="1"/>
      <w:marLeft w:val="0"/>
      <w:marRight w:val="0"/>
      <w:marTop w:val="0"/>
      <w:marBottom w:val="0"/>
      <w:divBdr>
        <w:top w:val="none" w:sz="0" w:space="0" w:color="auto"/>
        <w:left w:val="none" w:sz="0" w:space="0" w:color="auto"/>
        <w:bottom w:val="none" w:sz="0" w:space="0" w:color="auto"/>
        <w:right w:val="none" w:sz="0" w:space="0" w:color="auto"/>
      </w:divBdr>
    </w:div>
    <w:div w:id="1593850628">
      <w:bodyDiv w:val="1"/>
      <w:marLeft w:val="0"/>
      <w:marRight w:val="0"/>
      <w:marTop w:val="0"/>
      <w:marBottom w:val="0"/>
      <w:divBdr>
        <w:top w:val="none" w:sz="0" w:space="0" w:color="auto"/>
        <w:left w:val="none" w:sz="0" w:space="0" w:color="auto"/>
        <w:bottom w:val="none" w:sz="0" w:space="0" w:color="auto"/>
        <w:right w:val="none" w:sz="0" w:space="0" w:color="auto"/>
      </w:divBdr>
    </w:div>
    <w:div w:id="1595019287">
      <w:bodyDiv w:val="1"/>
      <w:marLeft w:val="0"/>
      <w:marRight w:val="0"/>
      <w:marTop w:val="0"/>
      <w:marBottom w:val="0"/>
      <w:divBdr>
        <w:top w:val="none" w:sz="0" w:space="0" w:color="auto"/>
        <w:left w:val="none" w:sz="0" w:space="0" w:color="auto"/>
        <w:bottom w:val="none" w:sz="0" w:space="0" w:color="auto"/>
        <w:right w:val="none" w:sz="0" w:space="0" w:color="auto"/>
      </w:divBdr>
    </w:div>
    <w:div w:id="1659844945">
      <w:bodyDiv w:val="1"/>
      <w:marLeft w:val="0"/>
      <w:marRight w:val="0"/>
      <w:marTop w:val="0"/>
      <w:marBottom w:val="0"/>
      <w:divBdr>
        <w:top w:val="none" w:sz="0" w:space="0" w:color="auto"/>
        <w:left w:val="none" w:sz="0" w:space="0" w:color="auto"/>
        <w:bottom w:val="none" w:sz="0" w:space="0" w:color="auto"/>
        <w:right w:val="none" w:sz="0" w:space="0" w:color="auto"/>
      </w:divBdr>
    </w:div>
    <w:div w:id="1670906632">
      <w:bodyDiv w:val="1"/>
      <w:marLeft w:val="0"/>
      <w:marRight w:val="0"/>
      <w:marTop w:val="0"/>
      <w:marBottom w:val="0"/>
      <w:divBdr>
        <w:top w:val="none" w:sz="0" w:space="0" w:color="auto"/>
        <w:left w:val="none" w:sz="0" w:space="0" w:color="auto"/>
        <w:bottom w:val="none" w:sz="0" w:space="0" w:color="auto"/>
        <w:right w:val="none" w:sz="0" w:space="0" w:color="auto"/>
      </w:divBdr>
    </w:div>
    <w:div w:id="1732078448">
      <w:bodyDiv w:val="1"/>
      <w:marLeft w:val="0"/>
      <w:marRight w:val="0"/>
      <w:marTop w:val="0"/>
      <w:marBottom w:val="0"/>
      <w:divBdr>
        <w:top w:val="none" w:sz="0" w:space="0" w:color="auto"/>
        <w:left w:val="none" w:sz="0" w:space="0" w:color="auto"/>
        <w:bottom w:val="none" w:sz="0" w:space="0" w:color="auto"/>
        <w:right w:val="none" w:sz="0" w:space="0" w:color="auto"/>
      </w:divBdr>
    </w:div>
    <w:div w:id="1761875003">
      <w:bodyDiv w:val="1"/>
      <w:marLeft w:val="0"/>
      <w:marRight w:val="0"/>
      <w:marTop w:val="0"/>
      <w:marBottom w:val="0"/>
      <w:divBdr>
        <w:top w:val="none" w:sz="0" w:space="0" w:color="auto"/>
        <w:left w:val="none" w:sz="0" w:space="0" w:color="auto"/>
        <w:bottom w:val="none" w:sz="0" w:space="0" w:color="auto"/>
        <w:right w:val="none" w:sz="0" w:space="0" w:color="auto"/>
      </w:divBdr>
    </w:div>
    <w:div w:id="1772121497">
      <w:bodyDiv w:val="1"/>
      <w:marLeft w:val="0"/>
      <w:marRight w:val="0"/>
      <w:marTop w:val="0"/>
      <w:marBottom w:val="0"/>
      <w:divBdr>
        <w:top w:val="none" w:sz="0" w:space="0" w:color="auto"/>
        <w:left w:val="none" w:sz="0" w:space="0" w:color="auto"/>
        <w:bottom w:val="none" w:sz="0" w:space="0" w:color="auto"/>
        <w:right w:val="none" w:sz="0" w:space="0" w:color="auto"/>
      </w:divBdr>
    </w:div>
    <w:div w:id="1858497603">
      <w:bodyDiv w:val="1"/>
      <w:marLeft w:val="0"/>
      <w:marRight w:val="0"/>
      <w:marTop w:val="0"/>
      <w:marBottom w:val="0"/>
      <w:divBdr>
        <w:top w:val="none" w:sz="0" w:space="0" w:color="auto"/>
        <w:left w:val="none" w:sz="0" w:space="0" w:color="auto"/>
        <w:bottom w:val="none" w:sz="0" w:space="0" w:color="auto"/>
        <w:right w:val="none" w:sz="0" w:space="0" w:color="auto"/>
      </w:divBdr>
    </w:div>
    <w:div w:id="1884248655">
      <w:bodyDiv w:val="1"/>
      <w:marLeft w:val="0"/>
      <w:marRight w:val="0"/>
      <w:marTop w:val="0"/>
      <w:marBottom w:val="0"/>
      <w:divBdr>
        <w:top w:val="none" w:sz="0" w:space="0" w:color="auto"/>
        <w:left w:val="none" w:sz="0" w:space="0" w:color="auto"/>
        <w:bottom w:val="none" w:sz="0" w:space="0" w:color="auto"/>
        <w:right w:val="none" w:sz="0" w:space="0" w:color="auto"/>
      </w:divBdr>
    </w:div>
    <w:div w:id="1895071610">
      <w:bodyDiv w:val="1"/>
      <w:marLeft w:val="0"/>
      <w:marRight w:val="0"/>
      <w:marTop w:val="0"/>
      <w:marBottom w:val="0"/>
      <w:divBdr>
        <w:top w:val="none" w:sz="0" w:space="0" w:color="auto"/>
        <w:left w:val="none" w:sz="0" w:space="0" w:color="auto"/>
        <w:bottom w:val="none" w:sz="0" w:space="0" w:color="auto"/>
        <w:right w:val="none" w:sz="0" w:space="0" w:color="auto"/>
      </w:divBdr>
    </w:div>
    <w:div w:id="1997420542">
      <w:bodyDiv w:val="1"/>
      <w:marLeft w:val="0"/>
      <w:marRight w:val="0"/>
      <w:marTop w:val="0"/>
      <w:marBottom w:val="0"/>
      <w:divBdr>
        <w:top w:val="none" w:sz="0" w:space="0" w:color="auto"/>
        <w:left w:val="none" w:sz="0" w:space="0" w:color="auto"/>
        <w:bottom w:val="none" w:sz="0" w:space="0" w:color="auto"/>
        <w:right w:val="none" w:sz="0" w:space="0" w:color="auto"/>
      </w:divBdr>
    </w:div>
    <w:div w:id="2000645309">
      <w:bodyDiv w:val="1"/>
      <w:marLeft w:val="0"/>
      <w:marRight w:val="0"/>
      <w:marTop w:val="0"/>
      <w:marBottom w:val="0"/>
      <w:divBdr>
        <w:top w:val="none" w:sz="0" w:space="0" w:color="auto"/>
        <w:left w:val="none" w:sz="0" w:space="0" w:color="auto"/>
        <w:bottom w:val="none" w:sz="0" w:space="0" w:color="auto"/>
        <w:right w:val="none" w:sz="0" w:space="0" w:color="auto"/>
      </w:divBdr>
    </w:div>
    <w:div w:id="2003000504">
      <w:bodyDiv w:val="1"/>
      <w:marLeft w:val="0"/>
      <w:marRight w:val="0"/>
      <w:marTop w:val="0"/>
      <w:marBottom w:val="0"/>
      <w:divBdr>
        <w:top w:val="none" w:sz="0" w:space="0" w:color="auto"/>
        <w:left w:val="none" w:sz="0" w:space="0" w:color="auto"/>
        <w:bottom w:val="none" w:sz="0" w:space="0" w:color="auto"/>
        <w:right w:val="none" w:sz="0" w:space="0" w:color="auto"/>
      </w:divBdr>
    </w:div>
    <w:div w:id="2045015054">
      <w:bodyDiv w:val="1"/>
      <w:marLeft w:val="0"/>
      <w:marRight w:val="0"/>
      <w:marTop w:val="0"/>
      <w:marBottom w:val="0"/>
      <w:divBdr>
        <w:top w:val="none" w:sz="0" w:space="0" w:color="auto"/>
        <w:left w:val="none" w:sz="0" w:space="0" w:color="auto"/>
        <w:bottom w:val="none" w:sz="0" w:space="0" w:color="auto"/>
        <w:right w:val="none" w:sz="0" w:space="0" w:color="auto"/>
      </w:divBdr>
    </w:div>
    <w:div w:id="2064133815">
      <w:bodyDiv w:val="1"/>
      <w:marLeft w:val="0"/>
      <w:marRight w:val="0"/>
      <w:marTop w:val="0"/>
      <w:marBottom w:val="0"/>
      <w:divBdr>
        <w:top w:val="none" w:sz="0" w:space="0" w:color="auto"/>
        <w:left w:val="none" w:sz="0" w:space="0" w:color="auto"/>
        <w:bottom w:val="none" w:sz="0" w:space="0" w:color="auto"/>
        <w:right w:val="none" w:sz="0" w:space="0" w:color="auto"/>
      </w:divBdr>
    </w:div>
    <w:div w:id="207415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bgenco.services/" TargetMode="External"/><Relationship Id="rId13" Type="http://schemas.openxmlformats.org/officeDocument/2006/relationships/hyperlink" Target="https://max.ru/id7709832989_b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s@sibgenc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bgenco.services/Pay/QuickPa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bgenco.services/" TargetMode="External"/><Relationship Id="rId4" Type="http://schemas.openxmlformats.org/officeDocument/2006/relationships/settings" Target="settings.xml"/><Relationship Id="rId9" Type="http://schemas.openxmlformats.org/officeDocument/2006/relationships/hyperlink" Target="https://sibgenco.ru/consumers/bo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A0476-2B2F-4C48-91F4-F55E8174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ООО "Сибирская генерирующая компания"</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Владимирович Федоренко</dc:creator>
  <cp:keywords/>
  <dc:description/>
  <cp:lastModifiedBy>Федоренко Сергей Владимирович \ Sergei Fedorenko</cp:lastModifiedBy>
  <cp:revision>2</cp:revision>
  <cp:lastPrinted>2022-09-30T08:53:00Z</cp:lastPrinted>
  <dcterms:created xsi:type="dcterms:W3CDTF">2026-07-01T08:03:00Z</dcterms:created>
  <dcterms:modified xsi:type="dcterms:W3CDTF">2026-07-01T08:03:00Z</dcterms:modified>
</cp:coreProperties>
</file>