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DE3591">
        <w:rPr>
          <w:bCs/>
        </w:rPr>
        <w:t>октябрь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DE3591">
        <w:rPr>
          <w:bCs/>
        </w:rPr>
        <w:t>10.2022 г. по 31</w:t>
      </w:r>
      <w:r w:rsidR="008A7529">
        <w:rPr>
          <w:bCs/>
        </w:rPr>
        <w:t>.</w:t>
      </w:r>
      <w:r w:rsidR="00DE3591">
        <w:rPr>
          <w:bCs/>
        </w:rPr>
        <w:t>10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30EC9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8D711C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3591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F38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73</cp:revision>
  <cp:lastPrinted>2019-12-02T04:41:00Z</cp:lastPrinted>
  <dcterms:created xsi:type="dcterms:W3CDTF">2019-11-25T07:04:00Z</dcterms:created>
  <dcterms:modified xsi:type="dcterms:W3CDTF">2022-11-01T01:00:00Z</dcterms:modified>
</cp:coreProperties>
</file>