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05" w:rsidRDefault="00E05E05" w:rsidP="0082616F">
      <w:pPr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EE4212" w:rsidRPr="00E05E05" w:rsidRDefault="00B84EFC" w:rsidP="00E05E0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4E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УК "РЕГИОН"</w:t>
      </w:r>
      <w:r w:rsidR="00E05E05" w:rsidRPr="00E05E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(ИНН </w:t>
      </w:r>
      <w:r w:rsidRPr="00B84E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2463104191</w:t>
      </w:r>
      <w:r w:rsidR="00E05E05" w:rsidRPr="00E05E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036E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7B5F78" w:rsidRPr="00A5344B" w:rsidRDefault="00EE4212" w:rsidP="00BD6281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A5344B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EE4212" w:rsidRPr="00A5344B" w:rsidRDefault="00E05E05" w:rsidP="00E05E05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A5344B">
        <w:rPr>
          <w:rFonts w:ascii="Times New Roman" w:eastAsia="Times New Roman" w:hAnsi="Times New Roman"/>
          <w:b/>
          <w:bCs/>
          <w:lang w:eastAsia="ru-RU"/>
        </w:rPr>
        <w:t xml:space="preserve">г. Красноярск, ул. </w:t>
      </w:r>
      <w:r w:rsidR="000F3D59" w:rsidRPr="00A5344B">
        <w:rPr>
          <w:rFonts w:ascii="Times New Roman" w:eastAsia="Times New Roman" w:hAnsi="Times New Roman"/>
          <w:b/>
          <w:bCs/>
          <w:lang w:eastAsia="ru-RU"/>
        </w:rPr>
        <w:t>Северо-Енисейская, 48</w:t>
      </w:r>
      <w:r w:rsidR="003F19BB">
        <w:rPr>
          <w:rFonts w:ascii="Times New Roman" w:eastAsia="Times New Roman" w:hAnsi="Times New Roman"/>
          <w:b/>
          <w:bCs/>
          <w:lang w:eastAsia="ru-RU"/>
        </w:rPr>
        <w:t>.</w:t>
      </w:r>
    </w:p>
    <w:p w:rsidR="00E05E05" w:rsidRPr="00E05E05" w:rsidRDefault="00E05E05" w:rsidP="00E05E05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2B0F53" w:rsidRPr="004074D4" w:rsidRDefault="00EE4212" w:rsidP="00EE2105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074D4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4074D4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4074D4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</w:t>
      </w:r>
      <w:r w:rsidR="00A93004" w:rsidRPr="004074D4">
        <w:rPr>
          <w:rFonts w:ascii="Times New Roman" w:eastAsia="Times New Roman" w:hAnsi="Times New Roman"/>
          <w:bCs/>
          <w:lang w:eastAsia="ru-RU"/>
        </w:rPr>
        <w:t>ах</w:t>
      </w:r>
      <w:r w:rsidRPr="004074D4">
        <w:rPr>
          <w:rFonts w:ascii="Times New Roman" w:eastAsia="Times New Roman" w:hAnsi="Times New Roman"/>
          <w:bCs/>
          <w:lang w:eastAsia="ru-RU"/>
        </w:rPr>
        <w:t>, находящи</w:t>
      </w:r>
      <w:r w:rsidR="00A93004" w:rsidRPr="004074D4">
        <w:rPr>
          <w:rFonts w:ascii="Times New Roman" w:eastAsia="Times New Roman" w:hAnsi="Times New Roman"/>
          <w:bCs/>
          <w:lang w:eastAsia="ru-RU"/>
        </w:rPr>
        <w:t>х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ся под управлением </w:t>
      </w:r>
      <w:r w:rsidR="000F3D59" w:rsidRPr="000F3D59">
        <w:rPr>
          <w:rFonts w:ascii="Times New Roman" w:eastAsia="Times New Roman" w:hAnsi="Times New Roman"/>
          <w:b/>
          <w:bCs/>
          <w:lang w:eastAsia="ru-RU"/>
        </w:rPr>
        <w:t>ООО УК "РЕГИОН"</w:t>
      </w:r>
      <w:r w:rsidRPr="004074D4">
        <w:rPr>
          <w:rFonts w:ascii="Times New Roman" w:eastAsia="Times New Roman" w:hAnsi="Times New Roman"/>
          <w:b/>
          <w:bCs/>
          <w:lang w:eastAsia="ru-RU"/>
        </w:rPr>
        <w:t>,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r w:rsidR="000F3D59" w:rsidRPr="004074D4">
        <w:rPr>
          <w:rFonts w:ascii="Times New Roman" w:eastAsia="Times New Roman" w:hAnsi="Times New Roman"/>
          <w:bCs/>
          <w:lang w:eastAsia="ru-RU"/>
        </w:rPr>
        <w:t>по инициативе ресурсоснабжающ</w:t>
      </w:r>
      <w:r w:rsidR="000F3D59">
        <w:rPr>
          <w:rFonts w:ascii="Times New Roman" w:eastAsia="Times New Roman" w:hAnsi="Times New Roman"/>
          <w:bCs/>
          <w:lang w:eastAsia="ru-RU"/>
        </w:rPr>
        <w:t>ей</w:t>
      </w:r>
      <w:r w:rsidR="000F3D59" w:rsidRPr="004074D4">
        <w:rPr>
          <w:rFonts w:ascii="Times New Roman" w:eastAsia="Times New Roman" w:hAnsi="Times New Roman"/>
          <w:bCs/>
          <w:lang w:eastAsia="ru-RU"/>
        </w:rPr>
        <w:t xml:space="preserve"> организац</w:t>
      </w:r>
      <w:r w:rsidR="000F3D59">
        <w:rPr>
          <w:rFonts w:ascii="Times New Roman" w:eastAsia="Times New Roman" w:hAnsi="Times New Roman"/>
          <w:bCs/>
          <w:lang w:eastAsia="ru-RU"/>
        </w:rPr>
        <w:t xml:space="preserve">ии </w:t>
      </w:r>
      <w:r w:rsidR="000F3D59" w:rsidRPr="004074D4">
        <w:rPr>
          <w:rFonts w:ascii="Times New Roman" w:eastAsia="Times New Roman" w:hAnsi="Times New Roman"/>
          <w:bCs/>
          <w:lang w:eastAsia="ru-RU"/>
        </w:rPr>
        <w:t>- АО «Енисейская ТГК (ТГК-13)</w:t>
      </w:r>
      <w:r w:rsidR="000F3D59">
        <w:rPr>
          <w:rFonts w:ascii="Times New Roman" w:eastAsia="Times New Roman" w:hAnsi="Times New Roman"/>
          <w:bCs/>
          <w:lang w:eastAsia="ru-RU"/>
        </w:rPr>
        <w:t xml:space="preserve"> </w:t>
      </w:r>
      <w:r w:rsidR="000F3D59" w:rsidRPr="004074D4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863CE4">
        <w:rPr>
          <w:rFonts w:ascii="Times New Roman" w:eastAsia="Times New Roman" w:hAnsi="Times New Roman"/>
          <w:b/>
          <w:bCs/>
          <w:lang w:eastAsia="ru-RU"/>
        </w:rPr>
        <w:t>апреля</w:t>
      </w:r>
      <w:r w:rsidR="000F3D59" w:rsidRPr="004074D4">
        <w:rPr>
          <w:rFonts w:ascii="Times New Roman" w:eastAsia="Times New Roman" w:hAnsi="Times New Roman"/>
          <w:b/>
          <w:bCs/>
          <w:lang w:eastAsia="ru-RU"/>
        </w:rPr>
        <w:t xml:space="preserve"> 20</w:t>
      </w:r>
      <w:r w:rsidR="000F3D59">
        <w:rPr>
          <w:rFonts w:ascii="Times New Roman" w:eastAsia="Times New Roman" w:hAnsi="Times New Roman"/>
          <w:b/>
          <w:bCs/>
          <w:lang w:eastAsia="ru-RU"/>
        </w:rPr>
        <w:t>20</w:t>
      </w:r>
      <w:r w:rsidR="000F3D59">
        <w:rPr>
          <w:rFonts w:ascii="Times New Roman" w:eastAsia="Times New Roman" w:hAnsi="Times New Roman"/>
          <w:bCs/>
          <w:lang w:eastAsia="ru-RU"/>
        </w:rPr>
        <w:t xml:space="preserve"> года</w:t>
      </w:r>
      <w:r w:rsidR="000F3D59" w:rsidRPr="004074D4">
        <w:rPr>
          <w:rFonts w:ascii="Times New Roman" w:eastAsia="Times New Roman" w:hAnsi="Times New Roman"/>
          <w:bCs/>
          <w:lang w:eastAsia="ru-RU"/>
        </w:rPr>
        <w:t xml:space="preserve"> </w:t>
      </w:r>
      <w:r w:rsidR="000F3D59">
        <w:rPr>
          <w:rFonts w:ascii="Times New Roman" w:eastAsia="Times New Roman" w:hAnsi="Times New Roman"/>
          <w:bCs/>
          <w:lang w:eastAsia="ru-RU"/>
        </w:rPr>
        <w:t xml:space="preserve">договора 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теплоснабжения и поставки горячей воды </w:t>
      </w:r>
      <w:r w:rsidR="000F3D59" w:rsidRPr="000F3D59">
        <w:rPr>
          <w:rFonts w:ascii="Times New Roman" w:eastAsia="Times New Roman" w:hAnsi="Times New Roman"/>
          <w:bCs/>
          <w:lang w:eastAsia="ru-RU"/>
        </w:rPr>
        <w:t>№ 10866 от 31.08.2017</w:t>
      </w:r>
      <w:r w:rsidR="002B0F53" w:rsidRPr="004074D4">
        <w:rPr>
          <w:rFonts w:ascii="Times New Roman" w:eastAsia="Times New Roman" w:hAnsi="Times New Roman"/>
          <w:bCs/>
          <w:lang w:eastAsia="ru-RU"/>
        </w:rPr>
        <w:t>.;</w:t>
      </w:r>
      <w:r w:rsidR="000F3D59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2B0F53" w:rsidRPr="004074D4" w:rsidRDefault="002B0F53" w:rsidP="002B0F53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EE4212" w:rsidRPr="004074D4" w:rsidRDefault="002B0F53" w:rsidP="00EE4212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074D4">
        <w:rPr>
          <w:rFonts w:ascii="Times New Roman" w:eastAsia="Times New Roman" w:hAnsi="Times New Roman"/>
          <w:bCs/>
          <w:lang w:eastAsia="ru-RU"/>
        </w:rPr>
        <w:t xml:space="preserve">АО «Енисейская ТГК (ТГК-13)» (далее - РСО) </w:t>
      </w:r>
      <w:r w:rsidRPr="004E03D5">
        <w:rPr>
          <w:rFonts w:ascii="Times New Roman" w:eastAsia="Times New Roman" w:hAnsi="Times New Roman"/>
          <w:b/>
          <w:bCs/>
          <w:lang w:eastAsia="ru-RU"/>
        </w:rPr>
        <w:t>с 01.</w:t>
      </w:r>
      <w:r w:rsidR="000F3D59" w:rsidRPr="004E03D5">
        <w:rPr>
          <w:rFonts w:ascii="Times New Roman" w:eastAsia="Times New Roman" w:hAnsi="Times New Roman"/>
          <w:b/>
          <w:bCs/>
          <w:lang w:eastAsia="ru-RU"/>
        </w:rPr>
        <w:t>0</w:t>
      </w:r>
      <w:r w:rsidR="0066422F">
        <w:rPr>
          <w:rFonts w:ascii="Times New Roman" w:eastAsia="Times New Roman" w:hAnsi="Times New Roman"/>
          <w:b/>
          <w:bCs/>
          <w:lang w:eastAsia="ru-RU"/>
        </w:rPr>
        <w:t>4</w:t>
      </w:r>
      <w:r w:rsidRPr="004E03D5">
        <w:rPr>
          <w:rFonts w:ascii="Times New Roman" w:eastAsia="Times New Roman" w:hAnsi="Times New Roman"/>
          <w:b/>
          <w:bCs/>
          <w:lang w:eastAsia="ru-RU"/>
        </w:rPr>
        <w:t>.20</w:t>
      </w:r>
      <w:r w:rsidR="000F3D59" w:rsidRPr="004E03D5">
        <w:rPr>
          <w:rFonts w:ascii="Times New Roman" w:eastAsia="Times New Roman" w:hAnsi="Times New Roman"/>
          <w:b/>
          <w:bCs/>
          <w:lang w:eastAsia="ru-RU"/>
        </w:rPr>
        <w:t>20</w:t>
      </w:r>
      <w:r w:rsidRPr="004E03D5">
        <w:rPr>
          <w:rFonts w:ascii="Times New Roman" w:eastAsia="Times New Roman" w:hAnsi="Times New Roman"/>
          <w:b/>
          <w:bCs/>
          <w:lang w:eastAsia="ru-RU"/>
        </w:rPr>
        <w:t>г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. </w:t>
      </w:r>
      <w:r w:rsidR="00EE4212" w:rsidRPr="004074D4">
        <w:rPr>
          <w:rFonts w:ascii="Times New Roman" w:eastAsia="Times New Roman" w:hAnsi="Times New Roman"/>
          <w:bCs/>
          <w:lang w:eastAsia="ru-RU"/>
        </w:rPr>
        <w:t xml:space="preserve"> приступа</w:t>
      </w:r>
      <w:r w:rsidR="004C7CC8">
        <w:rPr>
          <w:rFonts w:ascii="Times New Roman" w:eastAsia="Times New Roman" w:hAnsi="Times New Roman"/>
          <w:bCs/>
          <w:lang w:eastAsia="ru-RU"/>
        </w:rPr>
        <w:t>ют</w:t>
      </w:r>
      <w:r w:rsidR="00EE4212" w:rsidRPr="004074D4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</w:t>
      </w:r>
      <w:r w:rsidR="004C7CC8">
        <w:rPr>
          <w:rFonts w:ascii="Times New Roman" w:eastAsia="Times New Roman" w:hAnsi="Times New Roman"/>
          <w:bCs/>
          <w:lang w:eastAsia="ru-RU"/>
        </w:rPr>
        <w:t>,</w:t>
      </w:r>
      <w:r w:rsidR="00EE4212" w:rsidRPr="004074D4">
        <w:rPr>
          <w:rFonts w:ascii="Times New Roman" w:eastAsia="Times New Roman" w:hAnsi="Times New Roman"/>
          <w:bCs/>
          <w:lang w:eastAsia="ru-RU"/>
        </w:rPr>
        <w:t xml:space="preserve"> напрямую собственникам жилых помещений. Данная мера предусмотрена частью 2 статьи 157.2 Жилищного кодекса РФ.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 </w:t>
      </w:r>
    </w:p>
    <w:p w:rsidR="00EE4212" w:rsidRPr="00793ED4" w:rsidRDefault="00EE4212" w:rsidP="00EE4212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EE4212" w:rsidRDefault="00EE4212" w:rsidP="004074D4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793ED4">
        <w:rPr>
          <w:rFonts w:ascii="Times New Roman" w:eastAsia="Times New Roman" w:hAnsi="Times New Roman"/>
          <w:bCs/>
          <w:color w:val="FF0000"/>
          <w:lang w:eastAsia="ru-RU"/>
        </w:rPr>
        <w:t xml:space="preserve"> 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На </w:t>
      </w:r>
      <w:r w:rsidR="004E03D5" w:rsidRPr="004E03D5">
        <w:rPr>
          <w:rFonts w:ascii="Times New Roman" w:eastAsia="Times New Roman" w:hAnsi="Times New Roman"/>
          <w:b/>
          <w:bCs/>
          <w:lang w:eastAsia="ru-RU"/>
        </w:rPr>
        <w:t>01.</w:t>
      </w:r>
      <w:r w:rsidR="000D24BF">
        <w:rPr>
          <w:rFonts w:ascii="Times New Roman" w:eastAsia="Times New Roman" w:hAnsi="Times New Roman"/>
          <w:b/>
          <w:bCs/>
          <w:lang w:eastAsia="ru-RU"/>
        </w:rPr>
        <w:t>02</w:t>
      </w:r>
      <w:r w:rsidR="004E03D5" w:rsidRPr="004E03D5">
        <w:rPr>
          <w:rFonts w:ascii="Times New Roman" w:eastAsia="Times New Roman" w:hAnsi="Times New Roman"/>
          <w:b/>
          <w:bCs/>
          <w:lang w:eastAsia="ru-RU"/>
        </w:rPr>
        <w:t>.</w:t>
      </w:r>
      <w:r w:rsidRPr="004E03D5">
        <w:rPr>
          <w:rFonts w:ascii="Times New Roman" w:eastAsia="Times New Roman" w:hAnsi="Times New Roman"/>
          <w:b/>
          <w:bCs/>
          <w:lang w:eastAsia="ru-RU"/>
        </w:rPr>
        <w:t>20</w:t>
      </w:r>
      <w:r w:rsidR="000D24BF">
        <w:rPr>
          <w:rFonts w:ascii="Times New Roman" w:eastAsia="Times New Roman" w:hAnsi="Times New Roman"/>
          <w:b/>
          <w:bCs/>
          <w:lang w:eastAsia="ru-RU"/>
        </w:rPr>
        <w:t>20</w:t>
      </w:r>
      <w:r w:rsidRPr="004E03D5">
        <w:rPr>
          <w:rFonts w:ascii="Times New Roman" w:eastAsia="Times New Roman" w:hAnsi="Times New Roman"/>
          <w:b/>
          <w:bCs/>
          <w:lang w:eastAsia="ru-RU"/>
        </w:rPr>
        <w:t>г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. общая задолженность </w:t>
      </w:r>
      <w:r w:rsidR="004E03D5" w:rsidRPr="000F3D59">
        <w:rPr>
          <w:rFonts w:ascii="Times New Roman" w:eastAsia="Times New Roman" w:hAnsi="Times New Roman"/>
          <w:b/>
          <w:bCs/>
          <w:lang w:eastAsia="ru-RU"/>
        </w:rPr>
        <w:t>ООО УК "РЕГИОН"</w:t>
      </w:r>
      <w:r w:rsidRPr="004074D4">
        <w:rPr>
          <w:rFonts w:ascii="Times New Roman" w:eastAsia="Times New Roman" w:hAnsi="Times New Roman"/>
          <w:bCs/>
        </w:rPr>
        <w:t xml:space="preserve"> 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перед АО "Енисейская ТГК (ТГК-13)" превышает две среднемесячные величины обязательств по оплате и составляет – </w:t>
      </w:r>
      <w:r w:rsidR="00696563" w:rsidRPr="00696563">
        <w:rPr>
          <w:rFonts w:ascii="Times New Roman" w:eastAsia="Times New Roman" w:hAnsi="Times New Roman"/>
          <w:b/>
          <w:bCs/>
          <w:lang w:eastAsia="ru-RU"/>
        </w:rPr>
        <w:t>3 785 820,</w:t>
      </w:r>
      <w:proofErr w:type="gramStart"/>
      <w:r w:rsidR="00696563" w:rsidRPr="00696563">
        <w:rPr>
          <w:rFonts w:ascii="Times New Roman" w:eastAsia="Times New Roman" w:hAnsi="Times New Roman"/>
          <w:b/>
          <w:bCs/>
          <w:lang w:eastAsia="ru-RU"/>
        </w:rPr>
        <w:t xml:space="preserve">21 </w:t>
      </w:r>
      <w:r w:rsidR="004E03D5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4074D4">
        <w:rPr>
          <w:rFonts w:ascii="Times New Roman" w:eastAsia="Times New Roman" w:hAnsi="Times New Roman"/>
          <w:b/>
          <w:bCs/>
          <w:lang w:eastAsia="ru-RU"/>
        </w:rPr>
        <w:t>руб</w:t>
      </w:r>
      <w:r w:rsidRPr="004074D4">
        <w:rPr>
          <w:rFonts w:ascii="Times New Roman" w:eastAsia="Times New Roman" w:hAnsi="Times New Roman"/>
          <w:bCs/>
          <w:lang w:eastAsia="ru-RU"/>
        </w:rPr>
        <w:t>.</w:t>
      </w:r>
      <w:proofErr w:type="gramEnd"/>
      <w:r w:rsidRPr="004074D4">
        <w:rPr>
          <w:rFonts w:ascii="Times New Roman" w:eastAsia="Times New Roman" w:hAnsi="Times New Roman"/>
          <w:bCs/>
          <w:lang w:eastAsia="ru-RU"/>
        </w:rPr>
        <w:t xml:space="preserve"> (среднемесячная величина обязательств по договору составляет </w:t>
      </w:r>
      <w:r w:rsidR="00696563" w:rsidRPr="00696563">
        <w:rPr>
          <w:rFonts w:ascii="Times New Roman" w:eastAsia="Times New Roman" w:hAnsi="Times New Roman"/>
          <w:b/>
          <w:bCs/>
          <w:lang w:eastAsia="ru-RU"/>
        </w:rPr>
        <w:t xml:space="preserve">206 937,74 </w:t>
      </w:r>
      <w:r w:rsidR="004E03D5" w:rsidRPr="004E03D5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4074D4">
        <w:rPr>
          <w:rFonts w:ascii="Times New Roman" w:eastAsia="Times New Roman" w:hAnsi="Times New Roman"/>
          <w:b/>
          <w:bCs/>
          <w:lang w:eastAsia="ru-RU"/>
        </w:rPr>
        <w:t>руб.)</w:t>
      </w:r>
      <w:r w:rsidR="004074D4">
        <w:rPr>
          <w:rFonts w:ascii="Times New Roman" w:eastAsia="Times New Roman" w:hAnsi="Times New Roman"/>
          <w:b/>
          <w:bCs/>
          <w:lang w:eastAsia="ru-RU"/>
        </w:rPr>
        <w:t>.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</w:t>
      </w:r>
      <w:r w:rsidR="004074D4">
        <w:rPr>
          <w:rFonts w:ascii="Times New Roman" w:eastAsia="Times New Roman" w:hAnsi="Times New Roman"/>
          <w:bCs/>
          <w:lang w:eastAsia="ru-RU"/>
        </w:rPr>
        <w:t xml:space="preserve"> </w:t>
      </w:r>
      <w:r w:rsidR="00E05E05" w:rsidRPr="004074D4">
        <w:rPr>
          <w:rFonts w:ascii="Times New Roman" w:eastAsia="Times New Roman" w:hAnsi="Times New Roman"/>
          <w:bCs/>
          <w:lang w:eastAsia="ru-RU"/>
        </w:rPr>
        <w:t xml:space="preserve">Задолженность в размере, превышающем две среднемесячные величины по оплате ресурсов и услуг, подтверждена решениями Арбитражного суда Красноярского по делам: </w:t>
      </w:r>
      <w:r w:rsidR="004E03D5" w:rsidRPr="004E03D5">
        <w:rPr>
          <w:rFonts w:ascii="Times New Roman" w:eastAsia="Times New Roman" w:hAnsi="Times New Roman"/>
          <w:b/>
          <w:bCs/>
          <w:lang w:eastAsia="ru-RU"/>
        </w:rPr>
        <w:t>А33-13278/2019</w:t>
      </w:r>
      <w:r w:rsidR="004074D4" w:rsidRPr="004074D4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4E03D5" w:rsidRPr="004E03D5">
        <w:rPr>
          <w:rFonts w:ascii="Times New Roman" w:eastAsia="Times New Roman" w:hAnsi="Times New Roman"/>
          <w:b/>
          <w:bCs/>
          <w:lang w:eastAsia="ru-RU"/>
        </w:rPr>
        <w:t>А33-5631/2019</w:t>
      </w:r>
      <w:r w:rsidR="00B8258D" w:rsidRPr="004074D4">
        <w:rPr>
          <w:rFonts w:ascii="Times New Roman" w:eastAsia="Times New Roman" w:hAnsi="Times New Roman"/>
          <w:bCs/>
          <w:lang w:eastAsia="ru-RU"/>
        </w:rPr>
        <w:t>;</w:t>
      </w:r>
    </w:p>
    <w:p w:rsidR="00B75069" w:rsidRDefault="00B75069" w:rsidP="004074D4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CD59AA" w:rsidRPr="00E05E05" w:rsidRDefault="00CD59AA" w:rsidP="00CD59AA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4E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УК "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Губерния</w:t>
      </w:r>
      <w:r w:rsidRPr="00B84E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</w:t>
      </w:r>
      <w:r w:rsidRPr="00E05E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(ИНН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2460236545</w:t>
      </w:r>
      <w:r w:rsidRPr="00E05E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5A20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D59AA" w:rsidRPr="00A5344B" w:rsidRDefault="00CD59AA" w:rsidP="00CD59AA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A5344B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CD59AA" w:rsidRDefault="00CD59AA" w:rsidP="00CD59AA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A5344B">
        <w:rPr>
          <w:rFonts w:ascii="Times New Roman" w:eastAsia="Times New Roman" w:hAnsi="Times New Roman"/>
          <w:b/>
          <w:bCs/>
          <w:lang w:eastAsia="ru-RU"/>
        </w:rPr>
        <w:t>г. Красноярск, ул. Северная, 10, ул. Молокова, 31В, ул. Молокова, 5В, ул. Молокова, 5</w:t>
      </w:r>
      <w:proofErr w:type="gramStart"/>
      <w:r w:rsidR="005E5EE2" w:rsidRPr="00A5344B">
        <w:rPr>
          <w:rFonts w:ascii="Times New Roman" w:eastAsia="Times New Roman" w:hAnsi="Times New Roman"/>
          <w:b/>
          <w:bCs/>
          <w:lang w:eastAsia="ru-RU"/>
        </w:rPr>
        <w:t xml:space="preserve">Г,  </w:t>
      </w:r>
      <w:r w:rsidRPr="00A5344B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gramEnd"/>
      <w:r w:rsidRPr="00A5344B">
        <w:rPr>
          <w:rFonts w:ascii="Times New Roman" w:eastAsia="Times New Roman" w:hAnsi="Times New Roman"/>
          <w:b/>
          <w:bCs/>
          <w:lang w:eastAsia="ru-RU"/>
        </w:rPr>
        <w:t xml:space="preserve">                                  ул. Молокова, 19</w:t>
      </w:r>
      <w:r w:rsidR="00E61600">
        <w:rPr>
          <w:rFonts w:ascii="Times New Roman" w:eastAsia="Times New Roman" w:hAnsi="Times New Roman"/>
          <w:b/>
          <w:bCs/>
          <w:lang w:eastAsia="ru-RU"/>
        </w:rPr>
        <w:t>, ул. Весны, 7Б</w:t>
      </w:r>
    </w:p>
    <w:p w:rsidR="009E3E2A" w:rsidRPr="00E05E05" w:rsidRDefault="009E3E2A" w:rsidP="00CD59AA">
      <w:pPr>
        <w:jc w:val="center"/>
        <w:rPr>
          <w:rFonts w:ascii="Times New Roman" w:eastAsia="Times New Roman" w:hAnsi="Times New Roman"/>
          <w:bCs/>
          <w:lang w:eastAsia="ru-RU"/>
        </w:rPr>
      </w:pPr>
      <w:bookmarkStart w:id="0" w:name="_GoBack"/>
      <w:bookmarkEnd w:id="0"/>
    </w:p>
    <w:p w:rsidR="00DB01F2" w:rsidRPr="009E3E2A" w:rsidRDefault="00DB01F2" w:rsidP="00DB01F2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E3E2A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9E3E2A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9E3E2A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982E16" w:rsidRPr="009E3E2A">
        <w:rPr>
          <w:rFonts w:ascii="Times New Roman" w:eastAsia="Times New Roman" w:hAnsi="Times New Roman"/>
          <w:b/>
          <w:bCs/>
          <w:lang w:eastAsia="ru-RU"/>
        </w:rPr>
        <w:t xml:space="preserve">ООО УК "Губерния", </w:t>
      </w:r>
      <w:r w:rsidRPr="009E3E2A">
        <w:rPr>
          <w:rFonts w:ascii="Times New Roman" w:eastAsia="Times New Roman" w:hAnsi="Times New Roman"/>
          <w:bCs/>
          <w:lang w:eastAsia="ru-RU"/>
        </w:rPr>
        <w:t xml:space="preserve">о расторжении по инициативе ресурсоснабжающих организаций </w:t>
      </w:r>
      <w:r w:rsidRPr="009E3E2A">
        <w:rPr>
          <w:rFonts w:ascii="Times New Roman" w:eastAsia="Times New Roman" w:hAnsi="Times New Roman"/>
          <w:b/>
          <w:bCs/>
          <w:lang w:eastAsia="ru-RU"/>
        </w:rPr>
        <w:t>с 1 апреля 2020</w:t>
      </w:r>
      <w:r w:rsidRPr="009E3E2A">
        <w:rPr>
          <w:rFonts w:ascii="Times New Roman" w:eastAsia="Times New Roman" w:hAnsi="Times New Roman"/>
          <w:bCs/>
          <w:lang w:eastAsia="ru-RU"/>
        </w:rPr>
        <w:t xml:space="preserve"> года договоров:</w:t>
      </w:r>
    </w:p>
    <w:p w:rsidR="00DB01F2" w:rsidRPr="009E3E2A" w:rsidRDefault="00DB01F2" w:rsidP="00DB01F2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E3E2A">
        <w:rPr>
          <w:rFonts w:ascii="Times New Roman" w:eastAsia="Times New Roman" w:hAnsi="Times New Roman"/>
          <w:bCs/>
          <w:lang w:eastAsia="ru-RU"/>
        </w:rPr>
        <w:t xml:space="preserve">- АО «Енисейская ТГК (ТГК-13)» теплоснабжения и поставки горячей воды № </w:t>
      </w:r>
      <w:proofErr w:type="gramStart"/>
      <w:r w:rsidR="00261AB4" w:rsidRPr="009E3E2A">
        <w:rPr>
          <w:rFonts w:ascii="Times New Roman" w:eastAsia="Times New Roman" w:hAnsi="Times New Roman"/>
          <w:bCs/>
          <w:lang w:eastAsia="ru-RU"/>
        </w:rPr>
        <w:t xml:space="preserve">4554 </w:t>
      </w:r>
      <w:r w:rsidRPr="009E3E2A">
        <w:rPr>
          <w:rFonts w:ascii="Times New Roman" w:eastAsia="Times New Roman" w:hAnsi="Times New Roman"/>
          <w:bCs/>
          <w:lang w:eastAsia="ru-RU"/>
        </w:rPr>
        <w:t xml:space="preserve"> от</w:t>
      </w:r>
      <w:proofErr w:type="gramEnd"/>
      <w:r w:rsidRPr="009E3E2A">
        <w:rPr>
          <w:rFonts w:ascii="Times New Roman" w:eastAsia="Times New Roman" w:hAnsi="Times New Roman"/>
          <w:bCs/>
          <w:lang w:eastAsia="ru-RU"/>
        </w:rPr>
        <w:t xml:space="preserve"> </w:t>
      </w:r>
      <w:r w:rsidR="00261AB4" w:rsidRPr="009E3E2A">
        <w:rPr>
          <w:rFonts w:ascii="Times New Roman" w:eastAsia="Times New Roman" w:hAnsi="Times New Roman"/>
          <w:bCs/>
          <w:lang w:eastAsia="ru-RU"/>
        </w:rPr>
        <w:t>01.11.2014</w:t>
      </w:r>
      <w:r w:rsidRPr="009E3E2A">
        <w:rPr>
          <w:rFonts w:ascii="Times New Roman" w:eastAsia="Times New Roman" w:hAnsi="Times New Roman"/>
          <w:bCs/>
          <w:lang w:eastAsia="ru-RU"/>
        </w:rPr>
        <w:t>г.;</w:t>
      </w:r>
    </w:p>
    <w:p w:rsidR="00DB01F2" w:rsidRPr="009E3E2A" w:rsidRDefault="00DB01F2" w:rsidP="00DB01F2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E3E2A">
        <w:rPr>
          <w:rFonts w:ascii="Times New Roman" w:eastAsia="Times New Roman" w:hAnsi="Times New Roman"/>
          <w:bCs/>
          <w:lang w:eastAsia="ru-RU"/>
        </w:rPr>
        <w:t>- ООО «</w:t>
      </w:r>
      <w:proofErr w:type="spellStart"/>
      <w:r w:rsidRPr="009E3E2A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9E3E2A">
        <w:rPr>
          <w:rFonts w:ascii="Times New Roman" w:eastAsia="Times New Roman" w:hAnsi="Times New Roman"/>
          <w:bCs/>
          <w:lang w:eastAsia="ru-RU"/>
        </w:rPr>
        <w:t xml:space="preserve">» холодного водоснабжения и водоотведения № </w:t>
      </w:r>
      <w:r w:rsidR="00261AB4" w:rsidRPr="009E3E2A">
        <w:rPr>
          <w:rFonts w:ascii="Times New Roman" w:eastAsia="Times New Roman" w:hAnsi="Times New Roman"/>
          <w:bCs/>
          <w:lang w:eastAsia="ru-RU"/>
        </w:rPr>
        <w:t>16/08343</w:t>
      </w:r>
      <w:r w:rsidRPr="009E3E2A">
        <w:rPr>
          <w:rFonts w:ascii="Times New Roman" w:eastAsia="Times New Roman" w:hAnsi="Times New Roman"/>
          <w:bCs/>
          <w:lang w:eastAsia="ru-RU"/>
        </w:rPr>
        <w:t xml:space="preserve"> от </w:t>
      </w:r>
      <w:r w:rsidR="00261AB4" w:rsidRPr="009E3E2A">
        <w:rPr>
          <w:rFonts w:ascii="Times New Roman" w:eastAsia="Times New Roman" w:hAnsi="Times New Roman"/>
          <w:bCs/>
          <w:lang w:eastAsia="ru-RU"/>
        </w:rPr>
        <w:t>31.10.2014</w:t>
      </w:r>
      <w:r w:rsidRPr="009E3E2A">
        <w:rPr>
          <w:rFonts w:ascii="Times New Roman" w:eastAsia="Times New Roman" w:hAnsi="Times New Roman"/>
          <w:bCs/>
          <w:lang w:eastAsia="ru-RU"/>
        </w:rPr>
        <w:t>г.;</w:t>
      </w:r>
    </w:p>
    <w:p w:rsidR="00DB01F2" w:rsidRPr="009E3E2A" w:rsidRDefault="00DB01F2" w:rsidP="00CD59AA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E62BD" w:rsidRPr="009E3E2A" w:rsidRDefault="008E62BD" w:rsidP="008E62BD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E3E2A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9E3E2A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9E3E2A">
        <w:rPr>
          <w:rFonts w:ascii="Times New Roman" w:eastAsia="Times New Roman" w:hAnsi="Times New Roman"/>
          <w:bCs/>
          <w:lang w:eastAsia="ru-RU"/>
        </w:rPr>
        <w:t xml:space="preserve">» (далее - РСО) с 01.04.2020г.  приступают к исполнению коммунальных услуг отопления и горячего водоснабжения, холодного водоснабжения т </w:t>
      </w:r>
      <w:proofErr w:type="gramStart"/>
      <w:r w:rsidRPr="009E3E2A">
        <w:rPr>
          <w:rFonts w:ascii="Times New Roman" w:eastAsia="Times New Roman" w:hAnsi="Times New Roman"/>
          <w:bCs/>
          <w:lang w:eastAsia="ru-RU"/>
        </w:rPr>
        <w:t>водоотведения  напрямую</w:t>
      </w:r>
      <w:proofErr w:type="gramEnd"/>
      <w:r w:rsidRPr="009E3E2A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  </w:t>
      </w:r>
    </w:p>
    <w:p w:rsidR="0036690B" w:rsidRPr="009E3E2A" w:rsidRDefault="0036690B" w:rsidP="006A516C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8E62BD" w:rsidRPr="009E3E2A" w:rsidRDefault="008E62BD" w:rsidP="006A516C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9E3E2A">
        <w:rPr>
          <w:rFonts w:ascii="Times New Roman" w:eastAsia="Times New Roman" w:hAnsi="Times New Roman"/>
          <w:bCs/>
          <w:lang w:eastAsia="ru-RU"/>
        </w:rPr>
        <w:t xml:space="preserve">На 01.02.2020г. общая задолженность </w:t>
      </w:r>
      <w:r w:rsidRPr="009E3E2A">
        <w:rPr>
          <w:rFonts w:ascii="Times New Roman" w:eastAsia="Times New Roman" w:hAnsi="Times New Roman"/>
          <w:b/>
          <w:bCs/>
          <w:lang w:eastAsia="ru-RU"/>
        </w:rPr>
        <w:t>ООО УК "Губерния":</w:t>
      </w:r>
    </w:p>
    <w:p w:rsidR="008E62BD" w:rsidRPr="00152769" w:rsidRDefault="003518DB" w:rsidP="006A516C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152769">
        <w:rPr>
          <w:rFonts w:eastAsia="Times New Roman"/>
          <w:bCs/>
          <w:sz w:val="22"/>
          <w:szCs w:val="22"/>
        </w:rPr>
        <w:t>-</w:t>
      </w:r>
      <w:r w:rsidR="008E62BD" w:rsidRPr="00152769">
        <w:rPr>
          <w:rFonts w:eastAsia="Times New Roman"/>
          <w:bCs/>
          <w:sz w:val="22"/>
          <w:szCs w:val="22"/>
        </w:rPr>
        <w:t xml:space="preserve"> перед АО "Енисейская ТГК (ТГК-13)" превышает две среднемесячные величины обязательств по оплате и составляет – </w:t>
      </w:r>
      <w:r w:rsidR="00F4635C" w:rsidRPr="00152769">
        <w:rPr>
          <w:rFonts w:eastAsia="Times New Roman"/>
          <w:b/>
          <w:bCs/>
          <w:sz w:val="22"/>
          <w:szCs w:val="22"/>
        </w:rPr>
        <w:t>46 976 763,09</w:t>
      </w:r>
      <w:r w:rsidR="008E62BD" w:rsidRPr="00152769">
        <w:rPr>
          <w:rFonts w:eastAsia="Times New Roman"/>
          <w:bCs/>
          <w:sz w:val="22"/>
          <w:szCs w:val="22"/>
        </w:rPr>
        <w:t xml:space="preserve"> руб. (среднемесячная величина обязательств по договору </w:t>
      </w:r>
      <w:r w:rsidR="008E62BD" w:rsidRPr="00152769">
        <w:rPr>
          <w:rFonts w:eastAsia="Times New Roman"/>
          <w:b/>
          <w:bCs/>
          <w:sz w:val="22"/>
          <w:szCs w:val="22"/>
        </w:rPr>
        <w:t xml:space="preserve">составляет </w:t>
      </w:r>
      <w:r w:rsidR="00AD76E5" w:rsidRPr="00152769">
        <w:rPr>
          <w:rFonts w:eastAsia="Times New Roman"/>
          <w:b/>
          <w:bCs/>
          <w:sz w:val="22"/>
          <w:szCs w:val="22"/>
        </w:rPr>
        <w:t>2 722 489,77</w:t>
      </w:r>
      <w:r w:rsidR="008E62BD" w:rsidRPr="00152769">
        <w:rPr>
          <w:rFonts w:eastAsia="Times New Roman"/>
          <w:bCs/>
          <w:sz w:val="22"/>
          <w:szCs w:val="22"/>
        </w:rPr>
        <w:t xml:space="preserve"> руб.).  </w:t>
      </w:r>
      <w:r w:rsidR="00517AD9" w:rsidRPr="00152769">
        <w:rPr>
          <w:rFonts w:eastAsia="Times New Roman"/>
          <w:bCs/>
          <w:sz w:val="22"/>
          <w:szCs w:val="22"/>
        </w:rPr>
        <w:t xml:space="preserve">Задолженность в размере, превышающем две среднемесячные величины по оплате ресурсов и услуг, подтверждена </w:t>
      </w:r>
      <w:r w:rsidR="00AE2354" w:rsidRPr="00152769">
        <w:rPr>
          <w:rFonts w:eastAsia="Times New Roman"/>
          <w:bCs/>
          <w:sz w:val="22"/>
          <w:szCs w:val="22"/>
        </w:rPr>
        <w:t>соответствующим</w:t>
      </w:r>
      <w:r w:rsidR="00715D7B" w:rsidRPr="00152769">
        <w:rPr>
          <w:rFonts w:eastAsia="Times New Roman"/>
          <w:bCs/>
          <w:sz w:val="22"/>
          <w:szCs w:val="22"/>
        </w:rPr>
        <w:t xml:space="preserve"> </w:t>
      </w:r>
      <w:r w:rsidR="00517AD9" w:rsidRPr="00152769">
        <w:rPr>
          <w:rFonts w:eastAsia="Times New Roman"/>
          <w:bCs/>
          <w:sz w:val="22"/>
          <w:szCs w:val="22"/>
        </w:rPr>
        <w:t>Актом сверки задолженност</w:t>
      </w:r>
      <w:r w:rsidR="00DA4848" w:rsidRPr="00152769">
        <w:rPr>
          <w:rFonts w:eastAsia="Times New Roman"/>
          <w:bCs/>
          <w:sz w:val="22"/>
          <w:szCs w:val="22"/>
        </w:rPr>
        <w:t>и</w:t>
      </w:r>
      <w:r w:rsidR="0077015C" w:rsidRPr="00152769">
        <w:rPr>
          <w:rFonts w:eastAsia="Times New Roman"/>
          <w:bCs/>
          <w:sz w:val="22"/>
          <w:szCs w:val="22"/>
        </w:rPr>
        <w:t xml:space="preserve"> за период с </w:t>
      </w:r>
      <w:r w:rsidR="0077015C" w:rsidRPr="00152769">
        <w:rPr>
          <w:rFonts w:eastAsia="Times New Roman"/>
          <w:b/>
          <w:bCs/>
          <w:sz w:val="22"/>
          <w:szCs w:val="22"/>
        </w:rPr>
        <w:t>01.01.2019г. по 31.01.2020г</w:t>
      </w:r>
      <w:r w:rsidR="00DA4848" w:rsidRPr="00152769">
        <w:rPr>
          <w:rFonts w:eastAsia="Times New Roman"/>
          <w:bCs/>
          <w:sz w:val="22"/>
          <w:szCs w:val="22"/>
        </w:rPr>
        <w:t>;</w:t>
      </w:r>
    </w:p>
    <w:p w:rsidR="00DA4848" w:rsidRPr="00152769" w:rsidRDefault="00DA4848" w:rsidP="006A516C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</w:p>
    <w:p w:rsidR="0093557E" w:rsidRPr="00152769" w:rsidRDefault="00517AD9" w:rsidP="0093557E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152769">
        <w:rPr>
          <w:rFonts w:eastAsia="Times New Roman"/>
          <w:bCs/>
          <w:sz w:val="22"/>
          <w:szCs w:val="22"/>
        </w:rPr>
        <w:t>-</w:t>
      </w:r>
      <w:r w:rsidR="00CD59AA" w:rsidRPr="00152769">
        <w:rPr>
          <w:rFonts w:eastAsia="Times New Roman"/>
          <w:bCs/>
          <w:sz w:val="22"/>
          <w:szCs w:val="22"/>
        </w:rPr>
        <w:t xml:space="preserve"> перед </w:t>
      </w:r>
      <w:r w:rsidR="002A4DD5" w:rsidRPr="00152769">
        <w:rPr>
          <w:rFonts w:eastAsia="Times New Roman"/>
          <w:bCs/>
          <w:sz w:val="22"/>
          <w:szCs w:val="22"/>
        </w:rPr>
        <w:t>ООО «</w:t>
      </w:r>
      <w:proofErr w:type="spellStart"/>
      <w:r w:rsidR="002A4DD5" w:rsidRPr="00152769">
        <w:rPr>
          <w:rFonts w:eastAsia="Times New Roman"/>
          <w:bCs/>
          <w:sz w:val="22"/>
          <w:szCs w:val="22"/>
        </w:rPr>
        <w:t>КрасКом</w:t>
      </w:r>
      <w:proofErr w:type="spellEnd"/>
      <w:r w:rsidR="002A4DD5" w:rsidRPr="00152769">
        <w:rPr>
          <w:rFonts w:eastAsia="Times New Roman"/>
          <w:bCs/>
          <w:sz w:val="22"/>
          <w:szCs w:val="22"/>
        </w:rPr>
        <w:t xml:space="preserve">» </w:t>
      </w:r>
      <w:r w:rsidR="00CD59AA" w:rsidRPr="00152769">
        <w:rPr>
          <w:rFonts w:eastAsia="Times New Roman"/>
          <w:bCs/>
          <w:sz w:val="22"/>
          <w:szCs w:val="22"/>
        </w:rPr>
        <w:t xml:space="preserve">превышает две среднемесячные величины обязательств по оплате и составляет – </w:t>
      </w:r>
      <w:r w:rsidR="002A4DD5" w:rsidRPr="00152769">
        <w:rPr>
          <w:rFonts w:eastAsia="Times New Roman"/>
          <w:b/>
          <w:bCs/>
          <w:sz w:val="22"/>
          <w:szCs w:val="22"/>
        </w:rPr>
        <w:t>11 257 467,97</w:t>
      </w:r>
      <w:r w:rsidR="00CD59AA" w:rsidRPr="00152769">
        <w:rPr>
          <w:rFonts w:eastAsia="Times New Roman"/>
          <w:b/>
          <w:bCs/>
          <w:sz w:val="22"/>
          <w:szCs w:val="22"/>
        </w:rPr>
        <w:t>руб</w:t>
      </w:r>
      <w:r w:rsidR="00CD59AA" w:rsidRPr="00152769">
        <w:rPr>
          <w:rFonts w:eastAsia="Times New Roman"/>
          <w:bCs/>
          <w:sz w:val="22"/>
          <w:szCs w:val="22"/>
        </w:rPr>
        <w:t xml:space="preserve">. (среднемесячная величина обязательств по договору составляет </w:t>
      </w:r>
      <w:r w:rsidR="005F440C" w:rsidRPr="00152769">
        <w:rPr>
          <w:rFonts w:eastAsia="Times New Roman"/>
          <w:b/>
          <w:bCs/>
          <w:sz w:val="22"/>
          <w:szCs w:val="22"/>
        </w:rPr>
        <w:t>668</w:t>
      </w:r>
      <w:r w:rsidR="00CD2755" w:rsidRPr="00152769">
        <w:rPr>
          <w:rFonts w:eastAsia="Times New Roman"/>
          <w:b/>
          <w:bCs/>
          <w:sz w:val="22"/>
          <w:szCs w:val="22"/>
        </w:rPr>
        <w:t xml:space="preserve"> </w:t>
      </w:r>
      <w:r w:rsidR="005F440C" w:rsidRPr="00152769">
        <w:rPr>
          <w:rFonts w:eastAsia="Times New Roman"/>
          <w:b/>
          <w:bCs/>
          <w:sz w:val="22"/>
          <w:szCs w:val="22"/>
        </w:rPr>
        <w:t>756,98</w:t>
      </w:r>
      <w:r w:rsidR="00CD59AA" w:rsidRPr="00152769">
        <w:rPr>
          <w:rFonts w:eastAsia="Times New Roman"/>
          <w:b/>
          <w:bCs/>
          <w:sz w:val="22"/>
          <w:szCs w:val="22"/>
        </w:rPr>
        <w:t xml:space="preserve"> руб.).</w:t>
      </w:r>
      <w:r w:rsidR="00CD59AA" w:rsidRPr="00152769">
        <w:rPr>
          <w:rFonts w:eastAsia="Times New Roman"/>
          <w:bCs/>
          <w:sz w:val="22"/>
          <w:szCs w:val="22"/>
        </w:rPr>
        <w:t xml:space="preserve">  </w:t>
      </w:r>
      <w:r w:rsidR="0093557E" w:rsidRPr="00152769">
        <w:rPr>
          <w:rFonts w:eastAsia="Times New Roman"/>
          <w:bCs/>
          <w:sz w:val="22"/>
          <w:szCs w:val="22"/>
        </w:rPr>
        <w:t>Задолженность в размере, превышающем две среднемесячные величины по оплате ресурсов и услуг, подтверждена соответствующим Актом сверки задолженности</w:t>
      </w:r>
      <w:r w:rsidR="0077015C" w:rsidRPr="00152769">
        <w:rPr>
          <w:rFonts w:eastAsia="Times New Roman"/>
          <w:bCs/>
          <w:sz w:val="22"/>
          <w:szCs w:val="22"/>
        </w:rPr>
        <w:t xml:space="preserve"> </w:t>
      </w:r>
      <w:r w:rsidR="00152769" w:rsidRPr="00152769">
        <w:rPr>
          <w:rFonts w:eastAsia="Times New Roman"/>
          <w:bCs/>
          <w:sz w:val="22"/>
          <w:szCs w:val="22"/>
        </w:rPr>
        <w:t xml:space="preserve">за период </w:t>
      </w:r>
      <w:r w:rsidR="0077015C" w:rsidRPr="00152769">
        <w:rPr>
          <w:rFonts w:eastAsia="Times New Roman"/>
          <w:bCs/>
          <w:sz w:val="22"/>
          <w:szCs w:val="22"/>
        </w:rPr>
        <w:t xml:space="preserve">с </w:t>
      </w:r>
      <w:r w:rsidR="0077015C" w:rsidRPr="00152769">
        <w:rPr>
          <w:rFonts w:eastAsia="Times New Roman"/>
          <w:b/>
          <w:bCs/>
          <w:sz w:val="22"/>
          <w:szCs w:val="22"/>
        </w:rPr>
        <w:t>01.01.2019г. по 31.01.2020г</w:t>
      </w:r>
      <w:r w:rsidR="0093557E" w:rsidRPr="00152769">
        <w:rPr>
          <w:rFonts w:eastAsia="Times New Roman"/>
          <w:bCs/>
          <w:sz w:val="22"/>
          <w:szCs w:val="22"/>
        </w:rPr>
        <w:t>.</w:t>
      </w:r>
    </w:p>
    <w:p w:rsidR="00CD59AA" w:rsidRDefault="00CD59AA" w:rsidP="004074D4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CD2755" w:rsidRPr="00E05E05" w:rsidRDefault="00CD2755" w:rsidP="00CD275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D27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ТСН "Соседи" (ИНН 2461032520)</w:t>
      </w:r>
    </w:p>
    <w:p w:rsidR="00CD2755" w:rsidRPr="00A5344B" w:rsidRDefault="00CD2755" w:rsidP="00CD2755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A5344B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CD2755" w:rsidRPr="00A5344B" w:rsidRDefault="00CD2755" w:rsidP="00CD2755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A5344B">
        <w:rPr>
          <w:rFonts w:ascii="Times New Roman" w:eastAsia="Times New Roman" w:hAnsi="Times New Roman"/>
          <w:b/>
          <w:bCs/>
          <w:lang w:eastAsia="ru-RU"/>
        </w:rPr>
        <w:t xml:space="preserve">г. Красноярск, ул. </w:t>
      </w:r>
      <w:r w:rsidR="005E0DB5">
        <w:rPr>
          <w:rFonts w:ascii="Times New Roman" w:eastAsia="Times New Roman" w:hAnsi="Times New Roman"/>
          <w:b/>
          <w:bCs/>
          <w:lang w:eastAsia="ru-RU"/>
        </w:rPr>
        <w:t xml:space="preserve"> Грунтовая, </w:t>
      </w:r>
      <w:r w:rsidR="003F19BB" w:rsidRPr="003F19BB">
        <w:rPr>
          <w:rFonts w:ascii="Times New Roman" w:eastAsia="Times New Roman" w:hAnsi="Times New Roman"/>
          <w:b/>
          <w:bCs/>
          <w:lang w:eastAsia="ru-RU"/>
        </w:rPr>
        <w:t>28</w:t>
      </w:r>
      <w:r w:rsidR="003F19BB">
        <w:rPr>
          <w:rFonts w:ascii="Times New Roman" w:eastAsia="Times New Roman" w:hAnsi="Times New Roman"/>
          <w:b/>
          <w:bCs/>
          <w:lang w:eastAsia="ru-RU"/>
        </w:rPr>
        <w:t>А.</w:t>
      </w:r>
    </w:p>
    <w:p w:rsidR="00CD2755" w:rsidRPr="00E05E05" w:rsidRDefault="00CD2755" w:rsidP="00CD2755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CD2755" w:rsidRPr="004074D4" w:rsidRDefault="00CD2755" w:rsidP="00CD2755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074D4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4074D4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4074D4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2839E1" w:rsidRPr="002839E1">
        <w:rPr>
          <w:rFonts w:ascii="Times New Roman" w:eastAsia="Times New Roman" w:hAnsi="Times New Roman"/>
          <w:b/>
          <w:bCs/>
          <w:lang w:eastAsia="ru-RU"/>
        </w:rPr>
        <w:t>ТСН "Соседи"</w:t>
      </w:r>
      <w:r w:rsidRPr="002839E1">
        <w:rPr>
          <w:rFonts w:ascii="Times New Roman" w:eastAsia="Times New Roman" w:hAnsi="Times New Roman"/>
          <w:b/>
          <w:bCs/>
          <w:lang w:eastAsia="ru-RU"/>
        </w:rPr>
        <w:t>,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ресурсоснабжающ</w:t>
      </w:r>
      <w:r>
        <w:rPr>
          <w:rFonts w:ascii="Times New Roman" w:eastAsia="Times New Roman" w:hAnsi="Times New Roman"/>
          <w:bCs/>
          <w:lang w:eastAsia="ru-RU"/>
        </w:rPr>
        <w:t>ей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организац</w:t>
      </w:r>
      <w:r>
        <w:rPr>
          <w:rFonts w:ascii="Times New Roman" w:eastAsia="Times New Roman" w:hAnsi="Times New Roman"/>
          <w:bCs/>
          <w:lang w:eastAsia="ru-RU"/>
        </w:rPr>
        <w:t xml:space="preserve">ии 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- </w:t>
      </w:r>
      <w:r w:rsidRPr="002A4DD5"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 w:rsidRPr="002A4DD5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2A4DD5">
        <w:rPr>
          <w:rFonts w:ascii="Times New Roman" w:eastAsia="Times New Roman" w:hAnsi="Times New Roman"/>
          <w:bCs/>
          <w:lang w:eastAsia="ru-RU"/>
        </w:rPr>
        <w:t xml:space="preserve">» договора холодного водоснабжения и </w:t>
      </w:r>
      <w:proofErr w:type="gramStart"/>
      <w:r w:rsidRPr="002A4DD5">
        <w:rPr>
          <w:rFonts w:ascii="Times New Roman" w:eastAsia="Times New Roman" w:hAnsi="Times New Roman"/>
          <w:bCs/>
          <w:lang w:eastAsia="ru-RU"/>
        </w:rPr>
        <w:t>водоотведения  №</w:t>
      </w:r>
      <w:proofErr w:type="gramEnd"/>
      <w:r w:rsidRPr="002A4DD5">
        <w:rPr>
          <w:rFonts w:ascii="Times New Roman" w:eastAsia="Times New Roman" w:hAnsi="Times New Roman"/>
          <w:bCs/>
          <w:lang w:eastAsia="ru-RU"/>
        </w:rPr>
        <w:t xml:space="preserve"> </w:t>
      </w:r>
      <w:r w:rsidR="00A5344B">
        <w:rPr>
          <w:rFonts w:ascii="Times New Roman" w:eastAsia="Times New Roman" w:hAnsi="Times New Roman"/>
          <w:bCs/>
          <w:lang w:eastAsia="ru-RU"/>
        </w:rPr>
        <w:t>25/03031</w:t>
      </w:r>
      <w:r w:rsidRPr="002A4DD5">
        <w:rPr>
          <w:rFonts w:ascii="Times New Roman" w:eastAsia="Times New Roman" w:hAnsi="Times New Roman"/>
          <w:bCs/>
          <w:lang w:eastAsia="ru-RU"/>
        </w:rPr>
        <w:t xml:space="preserve"> от 01.</w:t>
      </w:r>
      <w:r w:rsidR="00A5344B">
        <w:rPr>
          <w:rFonts w:ascii="Times New Roman" w:eastAsia="Times New Roman" w:hAnsi="Times New Roman"/>
          <w:bCs/>
          <w:lang w:eastAsia="ru-RU"/>
        </w:rPr>
        <w:t>08</w:t>
      </w:r>
      <w:r w:rsidRPr="002A4DD5">
        <w:rPr>
          <w:rFonts w:ascii="Times New Roman" w:eastAsia="Times New Roman" w:hAnsi="Times New Roman"/>
          <w:bCs/>
          <w:lang w:eastAsia="ru-RU"/>
        </w:rPr>
        <w:t>.201</w:t>
      </w:r>
      <w:r w:rsidR="00A5344B">
        <w:rPr>
          <w:rFonts w:ascii="Times New Roman" w:eastAsia="Times New Roman" w:hAnsi="Times New Roman"/>
          <w:bCs/>
          <w:lang w:eastAsia="ru-RU"/>
        </w:rPr>
        <w:t>6</w:t>
      </w:r>
      <w:r w:rsidRPr="002A4DD5">
        <w:rPr>
          <w:rFonts w:ascii="Times New Roman" w:eastAsia="Times New Roman" w:hAnsi="Times New Roman"/>
          <w:bCs/>
          <w:lang w:eastAsia="ru-RU"/>
        </w:rPr>
        <w:t>г</w:t>
      </w:r>
      <w:r w:rsidRPr="004074D4">
        <w:rPr>
          <w:rFonts w:ascii="Times New Roman" w:eastAsia="Times New Roman" w:hAnsi="Times New Roman"/>
          <w:bCs/>
          <w:lang w:eastAsia="ru-RU"/>
        </w:rPr>
        <w:t>.;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C8263E" w:rsidRDefault="00C8263E" w:rsidP="00CD2755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CD2755" w:rsidRPr="004074D4" w:rsidRDefault="00CD2755" w:rsidP="00CD2755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2A4DD5"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 w:rsidRPr="002A4DD5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2A4DD5">
        <w:rPr>
          <w:rFonts w:ascii="Times New Roman" w:eastAsia="Times New Roman" w:hAnsi="Times New Roman"/>
          <w:bCs/>
          <w:lang w:eastAsia="ru-RU"/>
        </w:rPr>
        <w:t>»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(далее - РСО) </w:t>
      </w:r>
      <w:r w:rsidRPr="004E03D5">
        <w:rPr>
          <w:rFonts w:ascii="Times New Roman" w:eastAsia="Times New Roman" w:hAnsi="Times New Roman"/>
          <w:b/>
          <w:bCs/>
          <w:lang w:eastAsia="ru-RU"/>
        </w:rPr>
        <w:t>с 01.0</w:t>
      </w:r>
      <w:r>
        <w:rPr>
          <w:rFonts w:ascii="Times New Roman" w:eastAsia="Times New Roman" w:hAnsi="Times New Roman"/>
          <w:b/>
          <w:bCs/>
          <w:lang w:eastAsia="ru-RU"/>
        </w:rPr>
        <w:t>4</w:t>
      </w:r>
      <w:r w:rsidRPr="004E03D5">
        <w:rPr>
          <w:rFonts w:ascii="Times New Roman" w:eastAsia="Times New Roman" w:hAnsi="Times New Roman"/>
          <w:b/>
          <w:bCs/>
          <w:lang w:eastAsia="ru-RU"/>
        </w:rPr>
        <w:t>.2020г</w:t>
      </w:r>
      <w:r w:rsidRPr="004074D4">
        <w:rPr>
          <w:rFonts w:ascii="Times New Roman" w:eastAsia="Times New Roman" w:hAnsi="Times New Roman"/>
          <w:bCs/>
          <w:lang w:eastAsia="ru-RU"/>
        </w:rPr>
        <w:t>.  приступа</w:t>
      </w:r>
      <w:r>
        <w:rPr>
          <w:rFonts w:ascii="Times New Roman" w:eastAsia="Times New Roman" w:hAnsi="Times New Roman"/>
          <w:bCs/>
          <w:lang w:eastAsia="ru-RU"/>
        </w:rPr>
        <w:t>ют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</w:t>
      </w:r>
      <w:r>
        <w:rPr>
          <w:rFonts w:ascii="Times New Roman" w:eastAsia="Times New Roman" w:hAnsi="Times New Roman"/>
          <w:bCs/>
          <w:lang w:eastAsia="ru-RU"/>
        </w:rPr>
        <w:t>,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напрямую собственникам жилых помещений. Данная мера предусмотрена частью 2 статьи 157.2 Жилищного кодекса РФ.  </w:t>
      </w:r>
    </w:p>
    <w:p w:rsidR="00CD2755" w:rsidRPr="00793ED4" w:rsidRDefault="00CD2755" w:rsidP="00CD2755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CD2755" w:rsidRDefault="00CD2755" w:rsidP="00CD2755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793ED4">
        <w:rPr>
          <w:rFonts w:ascii="Times New Roman" w:eastAsia="Times New Roman" w:hAnsi="Times New Roman"/>
          <w:bCs/>
          <w:color w:val="FF0000"/>
          <w:lang w:eastAsia="ru-RU"/>
        </w:rPr>
        <w:t xml:space="preserve"> 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На </w:t>
      </w:r>
      <w:r w:rsidRPr="004E03D5">
        <w:rPr>
          <w:rFonts w:ascii="Times New Roman" w:eastAsia="Times New Roman" w:hAnsi="Times New Roman"/>
          <w:b/>
          <w:bCs/>
          <w:lang w:eastAsia="ru-RU"/>
        </w:rPr>
        <w:t>01.</w:t>
      </w:r>
      <w:r>
        <w:rPr>
          <w:rFonts w:ascii="Times New Roman" w:eastAsia="Times New Roman" w:hAnsi="Times New Roman"/>
          <w:b/>
          <w:bCs/>
          <w:lang w:eastAsia="ru-RU"/>
        </w:rPr>
        <w:t>02</w:t>
      </w:r>
      <w:r w:rsidRPr="004E03D5">
        <w:rPr>
          <w:rFonts w:ascii="Times New Roman" w:eastAsia="Times New Roman" w:hAnsi="Times New Roman"/>
          <w:b/>
          <w:bCs/>
          <w:lang w:eastAsia="ru-RU"/>
        </w:rPr>
        <w:t>.20</w:t>
      </w:r>
      <w:r>
        <w:rPr>
          <w:rFonts w:ascii="Times New Roman" w:eastAsia="Times New Roman" w:hAnsi="Times New Roman"/>
          <w:b/>
          <w:bCs/>
          <w:lang w:eastAsia="ru-RU"/>
        </w:rPr>
        <w:t>20</w:t>
      </w:r>
      <w:r w:rsidRPr="004E03D5">
        <w:rPr>
          <w:rFonts w:ascii="Times New Roman" w:eastAsia="Times New Roman" w:hAnsi="Times New Roman"/>
          <w:b/>
          <w:bCs/>
          <w:lang w:eastAsia="ru-RU"/>
        </w:rPr>
        <w:t>г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. общая задолженность </w:t>
      </w:r>
      <w:r w:rsidR="002839E1" w:rsidRPr="002839E1">
        <w:rPr>
          <w:rFonts w:ascii="Times New Roman" w:eastAsia="Times New Roman" w:hAnsi="Times New Roman"/>
          <w:b/>
          <w:bCs/>
          <w:lang w:eastAsia="ru-RU"/>
        </w:rPr>
        <w:t>ТСН "Соседи"</w:t>
      </w:r>
      <w:r w:rsidRPr="004074D4">
        <w:rPr>
          <w:rFonts w:ascii="Times New Roman" w:eastAsia="Times New Roman" w:hAnsi="Times New Roman"/>
          <w:bCs/>
        </w:rPr>
        <w:t xml:space="preserve"> 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перед </w:t>
      </w:r>
      <w:r w:rsidRPr="002A4DD5"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 w:rsidRPr="002A4DD5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2A4DD5">
        <w:rPr>
          <w:rFonts w:ascii="Times New Roman" w:eastAsia="Times New Roman" w:hAnsi="Times New Roman"/>
          <w:bCs/>
          <w:lang w:eastAsia="ru-RU"/>
        </w:rPr>
        <w:t>»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превышает две среднемесячные величины обязательств по оплате и составляет – </w:t>
      </w:r>
      <w:r w:rsidR="002839E1" w:rsidRPr="002839E1">
        <w:rPr>
          <w:rFonts w:ascii="Times New Roman" w:eastAsia="Times New Roman" w:hAnsi="Times New Roman"/>
          <w:b/>
          <w:bCs/>
          <w:lang w:eastAsia="ru-RU"/>
        </w:rPr>
        <w:t>544 937,29</w:t>
      </w:r>
      <w:r w:rsidR="002839E1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4074D4">
        <w:rPr>
          <w:rFonts w:ascii="Times New Roman" w:eastAsia="Times New Roman" w:hAnsi="Times New Roman"/>
          <w:b/>
          <w:bCs/>
          <w:lang w:eastAsia="ru-RU"/>
        </w:rPr>
        <w:t>руб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. (среднемесячная величина обязательств по договору составляет </w:t>
      </w:r>
      <w:r w:rsidR="000D11ED" w:rsidRPr="000D11ED">
        <w:rPr>
          <w:rFonts w:ascii="Times New Roman" w:eastAsia="Times New Roman" w:hAnsi="Times New Roman"/>
          <w:b/>
          <w:bCs/>
          <w:lang w:eastAsia="ru-RU"/>
        </w:rPr>
        <w:t>68 406,21</w:t>
      </w:r>
      <w:r w:rsidR="000D11ED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4074D4">
        <w:rPr>
          <w:rFonts w:ascii="Times New Roman" w:eastAsia="Times New Roman" w:hAnsi="Times New Roman"/>
          <w:b/>
          <w:bCs/>
          <w:lang w:eastAsia="ru-RU"/>
        </w:rPr>
        <w:t>руб.)</w:t>
      </w:r>
      <w:r>
        <w:rPr>
          <w:rFonts w:ascii="Times New Roman" w:eastAsia="Times New Roman" w:hAnsi="Times New Roman"/>
          <w:b/>
          <w:bCs/>
          <w:lang w:eastAsia="ru-RU"/>
        </w:rPr>
        <w:t>.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Задолженность в размере, превышающем две среднемесячные величины по оплате ресурсов и услуг, подтверждена </w:t>
      </w:r>
      <w:r w:rsidR="000D11ED">
        <w:rPr>
          <w:rFonts w:ascii="Times New Roman" w:eastAsia="Times New Roman" w:hAnsi="Times New Roman"/>
          <w:bCs/>
          <w:lang w:eastAsia="ru-RU"/>
        </w:rPr>
        <w:t xml:space="preserve">подписанным Актом сверки задолженности за период с </w:t>
      </w:r>
      <w:r w:rsidR="000D11ED" w:rsidRPr="00854BB1">
        <w:rPr>
          <w:rFonts w:ascii="Times New Roman" w:eastAsia="Times New Roman" w:hAnsi="Times New Roman"/>
          <w:b/>
          <w:bCs/>
          <w:lang w:eastAsia="ru-RU"/>
        </w:rPr>
        <w:t>01.01.2019г. по 31.01.2020г</w:t>
      </w:r>
      <w:r w:rsidR="000D11ED">
        <w:rPr>
          <w:rFonts w:ascii="Times New Roman" w:eastAsia="Times New Roman" w:hAnsi="Times New Roman"/>
          <w:bCs/>
          <w:lang w:eastAsia="ru-RU"/>
        </w:rPr>
        <w:t xml:space="preserve">. </w:t>
      </w:r>
    </w:p>
    <w:p w:rsidR="00815C25" w:rsidRDefault="00815C25" w:rsidP="00CD2755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815C25" w:rsidRPr="00E05E05" w:rsidRDefault="00815C25" w:rsidP="00815C2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05E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ТС</w:t>
      </w:r>
      <w:r w:rsidR="007149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</w:t>
      </w:r>
      <w:r w:rsidRPr="00E05E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"</w:t>
      </w:r>
      <w:r w:rsidR="007149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Коркино</w:t>
      </w:r>
      <w:r w:rsidRPr="00E05E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 (ИНН 246</w:t>
      </w:r>
      <w:r w:rsidR="007149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5084631</w:t>
      </w:r>
      <w:r w:rsidRPr="00E05E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815C25" w:rsidRPr="00793ED4" w:rsidRDefault="00815C25" w:rsidP="00815C25">
      <w:pPr>
        <w:jc w:val="center"/>
        <w:rPr>
          <w:i/>
          <w:iCs/>
          <w:color w:val="FF0000"/>
        </w:rPr>
      </w:pPr>
    </w:p>
    <w:p w:rsidR="00815C25" w:rsidRPr="00E05E05" w:rsidRDefault="00815C25" w:rsidP="00815C25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05E05">
        <w:rPr>
          <w:rFonts w:ascii="Times New Roman" w:eastAsia="Times New Roman" w:hAnsi="Times New Roman"/>
          <w:b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815C25" w:rsidRPr="00E05E05" w:rsidRDefault="00815C25" w:rsidP="00815C25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E05E05">
        <w:rPr>
          <w:rFonts w:ascii="Times New Roman" w:eastAsia="Times New Roman" w:hAnsi="Times New Roman"/>
          <w:bCs/>
          <w:lang w:eastAsia="ru-RU"/>
        </w:rPr>
        <w:t xml:space="preserve">г. Красноярск, ул. </w:t>
      </w:r>
      <w:r w:rsidR="007149E0">
        <w:rPr>
          <w:rFonts w:ascii="Times New Roman" w:eastAsia="Times New Roman" w:hAnsi="Times New Roman"/>
          <w:bCs/>
          <w:lang w:eastAsia="ru-RU"/>
        </w:rPr>
        <w:t xml:space="preserve">Ястынская,2, </w:t>
      </w:r>
      <w:r w:rsidR="007149E0" w:rsidRPr="00E05E05">
        <w:rPr>
          <w:rFonts w:ascii="Times New Roman" w:eastAsia="Times New Roman" w:hAnsi="Times New Roman"/>
          <w:bCs/>
          <w:lang w:eastAsia="ru-RU"/>
        </w:rPr>
        <w:t>ул.</w:t>
      </w:r>
      <w:r w:rsidR="007149E0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="007149E0">
        <w:rPr>
          <w:rFonts w:ascii="Times New Roman" w:eastAsia="Times New Roman" w:hAnsi="Times New Roman"/>
          <w:bCs/>
          <w:lang w:eastAsia="ru-RU"/>
        </w:rPr>
        <w:t>Ястынская</w:t>
      </w:r>
      <w:proofErr w:type="spellEnd"/>
      <w:r w:rsidR="007149E0">
        <w:rPr>
          <w:rFonts w:ascii="Times New Roman" w:eastAsia="Times New Roman" w:hAnsi="Times New Roman"/>
          <w:bCs/>
          <w:lang w:eastAsia="ru-RU"/>
        </w:rPr>
        <w:t>, 2А.</w:t>
      </w:r>
    </w:p>
    <w:p w:rsidR="00815C25" w:rsidRPr="00E05E05" w:rsidRDefault="00815C25" w:rsidP="00815C25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815C25" w:rsidRPr="004074D4" w:rsidRDefault="00815C25" w:rsidP="00815C25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074D4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4074D4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4074D4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Pr="004074D4">
        <w:rPr>
          <w:rFonts w:ascii="Times New Roman" w:eastAsia="Times New Roman" w:hAnsi="Times New Roman"/>
          <w:b/>
          <w:bCs/>
          <w:lang w:eastAsia="ru-RU"/>
        </w:rPr>
        <w:t>ТС</w:t>
      </w:r>
      <w:r w:rsidR="007149E0">
        <w:rPr>
          <w:rFonts w:ascii="Times New Roman" w:eastAsia="Times New Roman" w:hAnsi="Times New Roman"/>
          <w:b/>
          <w:bCs/>
          <w:lang w:eastAsia="ru-RU"/>
        </w:rPr>
        <w:t>Ж</w:t>
      </w:r>
      <w:r w:rsidRPr="004074D4">
        <w:rPr>
          <w:rFonts w:ascii="Times New Roman" w:eastAsia="Times New Roman" w:hAnsi="Times New Roman"/>
          <w:b/>
          <w:bCs/>
          <w:lang w:eastAsia="ru-RU"/>
        </w:rPr>
        <w:t xml:space="preserve"> «</w:t>
      </w:r>
      <w:r w:rsidR="007149E0">
        <w:rPr>
          <w:rFonts w:ascii="Times New Roman" w:eastAsia="Times New Roman" w:hAnsi="Times New Roman"/>
          <w:b/>
          <w:bCs/>
          <w:lang w:eastAsia="ru-RU"/>
        </w:rPr>
        <w:t>Коркино</w:t>
      </w:r>
      <w:r w:rsidRPr="004074D4">
        <w:rPr>
          <w:rFonts w:ascii="Times New Roman" w:eastAsia="Times New Roman" w:hAnsi="Times New Roman"/>
          <w:b/>
          <w:bCs/>
          <w:lang w:eastAsia="ru-RU"/>
        </w:rPr>
        <w:t>»,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ресурсоснабжающих организаций </w:t>
      </w:r>
      <w:r w:rsidRPr="004074D4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7149E0">
        <w:rPr>
          <w:rFonts w:ascii="Times New Roman" w:eastAsia="Times New Roman" w:hAnsi="Times New Roman"/>
          <w:b/>
          <w:bCs/>
          <w:lang w:eastAsia="ru-RU"/>
        </w:rPr>
        <w:t>апреля</w:t>
      </w:r>
      <w:r w:rsidRPr="004074D4">
        <w:rPr>
          <w:rFonts w:ascii="Times New Roman" w:eastAsia="Times New Roman" w:hAnsi="Times New Roman"/>
          <w:b/>
          <w:bCs/>
          <w:lang w:eastAsia="ru-RU"/>
        </w:rPr>
        <w:t xml:space="preserve"> 20</w:t>
      </w:r>
      <w:r w:rsidR="007149E0">
        <w:rPr>
          <w:rFonts w:ascii="Times New Roman" w:eastAsia="Times New Roman" w:hAnsi="Times New Roman"/>
          <w:b/>
          <w:bCs/>
          <w:lang w:eastAsia="ru-RU"/>
        </w:rPr>
        <w:t>20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года договоров:</w:t>
      </w:r>
    </w:p>
    <w:p w:rsidR="00815C25" w:rsidRPr="004074D4" w:rsidRDefault="00815C25" w:rsidP="00815C25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074D4">
        <w:rPr>
          <w:rFonts w:ascii="Times New Roman" w:eastAsia="Times New Roman" w:hAnsi="Times New Roman"/>
          <w:bCs/>
          <w:lang w:eastAsia="ru-RU"/>
        </w:rPr>
        <w:t xml:space="preserve">- АО «Енисейская ТГК (ТГК-13)» теплоснабжения и поставки горячей воды </w:t>
      </w:r>
      <w:r w:rsidR="007149E0" w:rsidRPr="007149E0">
        <w:rPr>
          <w:rFonts w:ascii="Times New Roman" w:eastAsia="Times New Roman" w:hAnsi="Times New Roman"/>
          <w:bCs/>
          <w:lang w:eastAsia="ru-RU"/>
        </w:rPr>
        <w:t>№ 12048 от 20.12.2017</w:t>
      </w:r>
      <w:r w:rsidRPr="004074D4">
        <w:rPr>
          <w:rFonts w:ascii="Times New Roman" w:eastAsia="Times New Roman" w:hAnsi="Times New Roman"/>
          <w:bCs/>
          <w:lang w:eastAsia="ru-RU"/>
        </w:rPr>
        <w:t>г.;</w:t>
      </w:r>
    </w:p>
    <w:p w:rsidR="00815C25" w:rsidRPr="004074D4" w:rsidRDefault="00815C25" w:rsidP="00815C25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074D4">
        <w:rPr>
          <w:rFonts w:ascii="Times New Roman" w:eastAsia="Times New Roman" w:hAnsi="Times New Roman"/>
          <w:bCs/>
          <w:lang w:eastAsia="ru-RU"/>
        </w:rPr>
        <w:t>- ООО «</w:t>
      </w:r>
      <w:proofErr w:type="spellStart"/>
      <w:r w:rsidRPr="004074D4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4074D4">
        <w:rPr>
          <w:rFonts w:ascii="Times New Roman" w:eastAsia="Times New Roman" w:hAnsi="Times New Roman"/>
          <w:bCs/>
          <w:lang w:eastAsia="ru-RU"/>
        </w:rPr>
        <w:t xml:space="preserve">» холодного водоснабжения и водоотведения </w:t>
      </w:r>
      <w:r>
        <w:rPr>
          <w:rFonts w:ascii="Times New Roman" w:eastAsia="Times New Roman" w:hAnsi="Times New Roman"/>
          <w:bCs/>
          <w:lang w:eastAsia="ru-RU"/>
        </w:rPr>
        <w:t xml:space="preserve">№ </w:t>
      </w:r>
      <w:r w:rsidR="007149E0" w:rsidRPr="007149E0">
        <w:rPr>
          <w:rFonts w:ascii="Times New Roman" w:eastAsia="Times New Roman" w:hAnsi="Times New Roman"/>
          <w:bCs/>
          <w:lang w:eastAsia="ru-RU"/>
        </w:rPr>
        <w:t>15/06636 от 17.12.2014г</w:t>
      </w:r>
      <w:r w:rsidRPr="004074D4">
        <w:rPr>
          <w:rFonts w:ascii="Times New Roman" w:eastAsia="Times New Roman" w:hAnsi="Times New Roman"/>
          <w:bCs/>
          <w:lang w:eastAsia="ru-RU"/>
        </w:rPr>
        <w:t>.;</w:t>
      </w:r>
    </w:p>
    <w:p w:rsidR="00815C25" w:rsidRPr="004074D4" w:rsidRDefault="00815C25" w:rsidP="00815C25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15C25" w:rsidRPr="004074D4" w:rsidRDefault="00815C25" w:rsidP="00815C25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074D4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4074D4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4074D4">
        <w:rPr>
          <w:rFonts w:ascii="Times New Roman" w:eastAsia="Times New Roman" w:hAnsi="Times New Roman"/>
          <w:bCs/>
          <w:lang w:eastAsia="ru-RU"/>
        </w:rPr>
        <w:t>» (далее - РСО) с 01.</w:t>
      </w:r>
      <w:r w:rsidR="007149E0">
        <w:rPr>
          <w:rFonts w:ascii="Times New Roman" w:eastAsia="Times New Roman" w:hAnsi="Times New Roman"/>
          <w:bCs/>
          <w:lang w:eastAsia="ru-RU"/>
        </w:rPr>
        <w:t>04</w:t>
      </w:r>
      <w:r w:rsidRPr="004074D4">
        <w:rPr>
          <w:rFonts w:ascii="Times New Roman" w:eastAsia="Times New Roman" w:hAnsi="Times New Roman"/>
          <w:bCs/>
          <w:lang w:eastAsia="ru-RU"/>
        </w:rPr>
        <w:t>.20</w:t>
      </w:r>
      <w:r w:rsidR="007149E0">
        <w:rPr>
          <w:rFonts w:ascii="Times New Roman" w:eastAsia="Times New Roman" w:hAnsi="Times New Roman"/>
          <w:bCs/>
          <w:lang w:eastAsia="ru-RU"/>
        </w:rPr>
        <w:t>20</w:t>
      </w:r>
      <w:r w:rsidRPr="004074D4">
        <w:rPr>
          <w:rFonts w:ascii="Times New Roman" w:eastAsia="Times New Roman" w:hAnsi="Times New Roman"/>
          <w:bCs/>
          <w:lang w:eastAsia="ru-RU"/>
        </w:rPr>
        <w:t>г.  приступа</w:t>
      </w:r>
      <w:r>
        <w:rPr>
          <w:rFonts w:ascii="Times New Roman" w:eastAsia="Times New Roman" w:hAnsi="Times New Roman"/>
          <w:bCs/>
          <w:lang w:eastAsia="ru-RU"/>
        </w:rPr>
        <w:t>ют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</w:t>
      </w:r>
      <w:r>
        <w:rPr>
          <w:rFonts w:ascii="Times New Roman" w:eastAsia="Times New Roman" w:hAnsi="Times New Roman"/>
          <w:bCs/>
          <w:lang w:eastAsia="ru-RU"/>
        </w:rPr>
        <w:t xml:space="preserve">, холодного водоснабжения т </w:t>
      </w:r>
      <w:proofErr w:type="gramStart"/>
      <w:r>
        <w:rPr>
          <w:rFonts w:ascii="Times New Roman" w:eastAsia="Times New Roman" w:hAnsi="Times New Roman"/>
          <w:bCs/>
          <w:lang w:eastAsia="ru-RU"/>
        </w:rPr>
        <w:t>водоотведения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  напрямую</w:t>
      </w:r>
      <w:proofErr w:type="gramEnd"/>
      <w:r w:rsidRPr="004074D4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  </w:t>
      </w:r>
    </w:p>
    <w:p w:rsidR="00815C25" w:rsidRPr="00793ED4" w:rsidRDefault="00815C25" w:rsidP="00815C25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815C25" w:rsidRPr="00793ED4" w:rsidRDefault="00815C25" w:rsidP="00815C25">
      <w:pPr>
        <w:contextualSpacing/>
        <w:jc w:val="both"/>
        <w:rPr>
          <w:rFonts w:ascii="Times New Roman" w:eastAsia="Times New Roman" w:hAnsi="Times New Roman"/>
          <w:b/>
          <w:bCs/>
          <w:color w:val="FF0000"/>
          <w:lang w:eastAsia="ru-RU"/>
        </w:rPr>
      </w:pPr>
      <w:r w:rsidRPr="00793ED4">
        <w:rPr>
          <w:rFonts w:ascii="Times New Roman" w:eastAsia="Times New Roman" w:hAnsi="Times New Roman"/>
          <w:bCs/>
          <w:color w:val="FF0000"/>
          <w:lang w:eastAsia="ru-RU"/>
        </w:rPr>
        <w:t xml:space="preserve"> 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На </w:t>
      </w:r>
      <w:r w:rsidR="007149E0">
        <w:rPr>
          <w:rFonts w:ascii="Times New Roman" w:eastAsia="Times New Roman" w:hAnsi="Times New Roman"/>
          <w:bCs/>
          <w:lang w:eastAsia="ru-RU"/>
        </w:rPr>
        <w:t>01</w:t>
      </w:r>
      <w:r w:rsidRPr="004074D4">
        <w:rPr>
          <w:rFonts w:ascii="Times New Roman" w:eastAsia="Times New Roman" w:hAnsi="Times New Roman"/>
          <w:bCs/>
          <w:lang w:eastAsia="ru-RU"/>
        </w:rPr>
        <w:t>.</w:t>
      </w:r>
      <w:r w:rsidR="007149E0">
        <w:rPr>
          <w:rFonts w:ascii="Times New Roman" w:eastAsia="Times New Roman" w:hAnsi="Times New Roman"/>
          <w:bCs/>
          <w:lang w:eastAsia="ru-RU"/>
        </w:rPr>
        <w:t>02</w:t>
      </w:r>
      <w:r w:rsidRPr="004074D4">
        <w:rPr>
          <w:rFonts w:ascii="Times New Roman" w:eastAsia="Times New Roman" w:hAnsi="Times New Roman"/>
          <w:bCs/>
          <w:lang w:eastAsia="ru-RU"/>
        </w:rPr>
        <w:t>.20</w:t>
      </w:r>
      <w:r w:rsidR="007149E0">
        <w:rPr>
          <w:rFonts w:ascii="Times New Roman" w:eastAsia="Times New Roman" w:hAnsi="Times New Roman"/>
          <w:bCs/>
          <w:lang w:eastAsia="ru-RU"/>
        </w:rPr>
        <w:t>20</w:t>
      </w:r>
      <w:r w:rsidRPr="004074D4">
        <w:rPr>
          <w:rFonts w:ascii="Times New Roman" w:eastAsia="Times New Roman" w:hAnsi="Times New Roman"/>
          <w:bCs/>
          <w:lang w:eastAsia="ru-RU"/>
        </w:rPr>
        <w:t xml:space="preserve">г. общая задолженность </w:t>
      </w:r>
      <w:r w:rsidR="007149E0" w:rsidRPr="004074D4">
        <w:rPr>
          <w:rFonts w:ascii="Times New Roman" w:eastAsia="Times New Roman" w:hAnsi="Times New Roman"/>
          <w:b/>
          <w:bCs/>
          <w:lang w:eastAsia="ru-RU"/>
        </w:rPr>
        <w:t>ТС</w:t>
      </w:r>
      <w:r w:rsidR="007149E0">
        <w:rPr>
          <w:rFonts w:ascii="Times New Roman" w:eastAsia="Times New Roman" w:hAnsi="Times New Roman"/>
          <w:b/>
          <w:bCs/>
          <w:lang w:eastAsia="ru-RU"/>
        </w:rPr>
        <w:t>Ж</w:t>
      </w:r>
      <w:r w:rsidR="007149E0" w:rsidRPr="004074D4">
        <w:rPr>
          <w:rFonts w:ascii="Times New Roman" w:eastAsia="Times New Roman" w:hAnsi="Times New Roman"/>
          <w:b/>
          <w:bCs/>
          <w:lang w:eastAsia="ru-RU"/>
        </w:rPr>
        <w:t xml:space="preserve"> «</w:t>
      </w:r>
      <w:r w:rsidR="007149E0">
        <w:rPr>
          <w:rFonts w:ascii="Times New Roman" w:eastAsia="Times New Roman" w:hAnsi="Times New Roman"/>
          <w:b/>
          <w:bCs/>
          <w:lang w:eastAsia="ru-RU"/>
        </w:rPr>
        <w:t>Коркино</w:t>
      </w:r>
      <w:r w:rsidR="007149E0" w:rsidRPr="004074D4">
        <w:rPr>
          <w:rFonts w:ascii="Times New Roman" w:eastAsia="Times New Roman" w:hAnsi="Times New Roman"/>
          <w:b/>
          <w:bCs/>
          <w:lang w:eastAsia="ru-RU"/>
        </w:rPr>
        <w:t>»</w:t>
      </w:r>
      <w:r w:rsidRPr="004074D4">
        <w:rPr>
          <w:rFonts w:ascii="Times New Roman" w:eastAsia="Times New Roman" w:hAnsi="Times New Roman"/>
          <w:b/>
          <w:bCs/>
          <w:lang w:eastAsia="ru-RU"/>
        </w:rPr>
        <w:t>:</w:t>
      </w:r>
    </w:p>
    <w:p w:rsidR="00815C25" w:rsidRDefault="00815C25" w:rsidP="0077015C">
      <w:pPr>
        <w:pStyle w:val="a4"/>
        <w:contextualSpacing/>
        <w:jc w:val="both"/>
        <w:rPr>
          <w:rFonts w:eastAsia="Times New Roman"/>
          <w:bCs/>
        </w:rPr>
      </w:pPr>
      <w:r w:rsidRPr="004074D4">
        <w:rPr>
          <w:rFonts w:eastAsia="Times New Roman"/>
          <w:b/>
          <w:bCs/>
        </w:rPr>
        <w:t xml:space="preserve"> </w:t>
      </w:r>
      <w:r w:rsidRPr="004074D4">
        <w:rPr>
          <w:rFonts w:eastAsia="Times New Roman"/>
          <w:bCs/>
        </w:rPr>
        <w:t xml:space="preserve">- перед АО "Енисейская ТГК (ТГК-13)" превышает две среднемесячные величины обязательств по оплате и составляет – </w:t>
      </w:r>
      <w:r w:rsidR="007149E0" w:rsidRPr="007149E0">
        <w:rPr>
          <w:rFonts w:eastAsia="Times New Roman"/>
          <w:b/>
          <w:bCs/>
        </w:rPr>
        <w:t>3 298 169,48</w:t>
      </w:r>
      <w:r w:rsidRPr="004074D4">
        <w:rPr>
          <w:rFonts w:eastAsia="Times New Roman"/>
          <w:b/>
          <w:bCs/>
        </w:rPr>
        <w:t xml:space="preserve"> руб</w:t>
      </w:r>
      <w:r w:rsidRPr="004074D4">
        <w:rPr>
          <w:rFonts w:eastAsia="Times New Roman"/>
          <w:bCs/>
        </w:rPr>
        <w:t xml:space="preserve">. (среднемесячная величина обязательств по договору составляет </w:t>
      </w:r>
      <w:r w:rsidR="006E2949" w:rsidRPr="006E2949">
        <w:rPr>
          <w:rFonts w:eastAsia="Times New Roman"/>
          <w:b/>
          <w:bCs/>
        </w:rPr>
        <w:t xml:space="preserve">404 486,45 </w:t>
      </w:r>
      <w:r w:rsidRPr="004074D4">
        <w:rPr>
          <w:rFonts w:eastAsia="Times New Roman"/>
          <w:b/>
          <w:bCs/>
        </w:rPr>
        <w:t xml:space="preserve">  руб.)</w:t>
      </w:r>
      <w:r>
        <w:rPr>
          <w:rFonts w:eastAsia="Times New Roman"/>
          <w:b/>
          <w:bCs/>
        </w:rPr>
        <w:t>.</w:t>
      </w:r>
      <w:r w:rsidRPr="004074D4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</w:t>
      </w:r>
      <w:r w:rsidR="00D679C8" w:rsidRPr="00FE121B">
        <w:rPr>
          <w:rFonts w:eastAsia="Times New Roman"/>
          <w:bCs/>
          <w:sz w:val="22"/>
          <w:szCs w:val="22"/>
        </w:rPr>
        <w:t xml:space="preserve">Задолженность в размере, превышающем две среднемесячные величины по оплате ресурсов и услуг, подтверждена </w:t>
      </w:r>
      <w:r w:rsidR="00D679C8">
        <w:rPr>
          <w:rFonts w:eastAsia="Times New Roman"/>
          <w:bCs/>
          <w:sz w:val="22"/>
          <w:szCs w:val="22"/>
        </w:rPr>
        <w:t>А</w:t>
      </w:r>
      <w:r w:rsidR="00D679C8" w:rsidRPr="00FE121B">
        <w:rPr>
          <w:rFonts w:eastAsia="Times New Roman"/>
          <w:bCs/>
          <w:sz w:val="22"/>
          <w:szCs w:val="22"/>
        </w:rPr>
        <w:t xml:space="preserve">ктом сверки задолженности </w:t>
      </w:r>
      <w:r w:rsidR="00D679C8">
        <w:rPr>
          <w:rFonts w:eastAsia="Times New Roman"/>
          <w:bCs/>
          <w:sz w:val="22"/>
          <w:szCs w:val="22"/>
        </w:rPr>
        <w:t xml:space="preserve">за период с </w:t>
      </w:r>
      <w:r w:rsidR="00D679C8" w:rsidRPr="00F202B2">
        <w:rPr>
          <w:rFonts w:eastAsia="Times New Roman"/>
          <w:b/>
          <w:bCs/>
          <w:sz w:val="22"/>
          <w:szCs w:val="22"/>
        </w:rPr>
        <w:t>01.01.2019 по 31.01.2020г</w:t>
      </w:r>
      <w:r w:rsidR="00D679C8" w:rsidRPr="00E81B85">
        <w:rPr>
          <w:rFonts w:eastAsia="Times New Roman"/>
          <w:b/>
          <w:bCs/>
          <w:sz w:val="22"/>
          <w:szCs w:val="22"/>
        </w:rPr>
        <w:t>.</w:t>
      </w:r>
      <w:r w:rsidRPr="00D25840">
        <w:rPr>
          <w:rFonts w:eastAsia="Times New Roman"/>
          <w:b/>
          <w:bCs/>
        </w:rPr>
        <w:t>;</w:t>
      </w:r>
      <w:r w:rsidR="007149E0">
        <w:rPr>
          <w:rFonts w:eastAsia="Times New Roman"/>
          <w:bCs/>
        </w:rPr>
        <w:t xml:space="preserve"> </w:t>
      </w:r>
    </w:p>
    <w:p w:rsidR="0077015C" w:rsidRPr="004074D4" w:rsidRDefault="0077015C" w:rsidP="0077015C">
      <w:pPr>
        <w:pStyle w:val="a4"/>
        <w:contextualSpacing/>
        <w:jc w:val="both"/>
        <w:rPr>
          <w:rFonts w:eastAsia="Times New Roman"/>
          <w:bCs/>
        </w:rPr>
      </w:pPr>
    </w:p>
    <w:p w:rsidR="00F202B2" w:rsidRPr="0077015C" w:rsidRDefault="00815C25" w:rsidP="00F202B2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  <w:r w:rsidRPr="0077015C">
        <w:rPr>
          <w:rFonts w:eastAsia="Times New Roman"/>
          <w:bCs/>
          <w:sz w:val="22"/>
          <w:szCs w:val="22"/>
        </w:rPr>
        <w:t>- перед ООО «</w:t>
      </w:r>
      <w:proofErr w:type="spellStart"/>
      <w:r w:rsidRPr="0077015C">
        <w:rPr>
          <w:rFonts w:eastAsia="Times New Roman"/>
          <w:bCs/>
          <w:sz w:val="22"/>
          <w:szCs w:val="22"/>
        </w:rPr>
        <w:t>КрасКом</w:t>
      </w:r>
      <w:proofErr w:type="spellEnd"/>
      <w:r w:rsidRPr="0077015C">
        <w:rPr>
          <w:rFonts w:eastAsia="Times New Roman"/>
          <w:bCs/>
          <w:sz w:val="22"/>
          <w:szCs w:val="22"/>
        </w:rPr>
        <w:t xml:space="preserve">» за холодное водоснабжение и водоотведение превышает две среднемесячные величины обязательств по оплате и составляет – </w:t>
      </w:r>
      <w:r w:rsidR="00A15F20" w:rsidRPr="0077015C">
        <w:rPr>
          <w:rFonts w:eastAsia="Times New Roman"/>
          <w:b/>
          <w:bCs/>
          <w:sz w:val="22"/>
          <w:szCs w:val="22"/>
        </w:rPr>
        <w:t>256 920,61</w:t>
      </w:r>
      <w:r w:rsidRPr="0077015C">
        <w:rPr>
          <w:rFonts w:eastAsia="Times New Roman"/>
          <w:b/>
          <w:bCs/>
          <w:sz w:val="22"/>
          <w:szCs w:val="22"/>
        </w:rPr>
        <w:t xml:space="preserve"> руб</w:t>
      </w:r>
      <w:r w:rsidRPr="0077015C">
        <w:rPr>
          <w:rFonts w:eastAsia="Times New Roman"/>
          <w:bCs/>
          <w:sz w:val="22"/>
          <w:szCs w:val="22"/>
        </w:rPr>
        <w:t xml:space="preserve">. (среднемесячная величина обязательств по договору составляет </w:t>
      </w:r>
      <w:r w:rsidR="00A15F20" w:rsidRPr="0077015C">
        <w:rPr>
          <w:rFonts w:eastAsia="Times New Roman"/>
          <w:b/>
          <w:bCs/>
          <w:sz w:val="22"/>
          <w:szCs w:val="22"/>
        </w:rPr>
        <w:t xml:space="preserve">120 970,91 </w:t>
      </w:r>
      <w:r w:rsidRPr="0077015C">
        <w:rPr>
          <w:rFonts w:eastAsia="Times New Roman"/>
          <w:b/>
          <w:bCs/>
          <w:sz w:val="22"/>
          <w:szCs w:val="22"/>
        </w:rPr>
        <w:t>руб.).</w:t>
      </w:r>
      <w:r w:rsidRPr="0077015C">
        <w:rPr>
          <w:rFonts w:eastAsia="Times New Roman"/>
          <w:bCs/>
          <w:sz w:val="22"/>
          <w:szCs w:val="22"/>
        </w:rPr>
        <w:t xml:space="preserve"> </w:t>
      </w:r>
      <w:r w:rsidR="00F202B2" w:rsidRPr="0077015C">
        <w:rPr>
          <w:rFonts w:eastAsia="Times New Roman"/>
          <w:bCs/>
          <w:sz w:val="22"/>
          <w:szCs w:val="22"/>
        </w:rPr>
        <w:t xml:space="preserve">Задолженность в размере, превышающем две среднемесячные величины по оплате ресурсов и услуг, подтверждена Актом сверки задолженности за период с </w:t>
      </w:r>
      <w:r w:rsidR="00F202B2" w:rsidRPr="0077015C">
        <w:rPr>
          <w:rFonts w:eastAsia="Times New Roman"/>
          <w:b/>
          <w:bCs/>
          <w:sz w:val="22"/>
          <w:szCs w:val="22"/>
        </w:rPr>
        <w:t>01.01.2019 по 31.01.2020г.</w:t>
      </w:r>
    </w:p>
    <w:p w:rsidR="004D6282" w:rsidRPr="004D6282" w:rsidRDefault="004D6282" w:rsidP="004D6282">
      <w:pPr>
        <w:spacing w:line="252" w:lineRule="auto"/>
        <w:rPr>
          <w:rFonts w:ascii="Times New Roman" w:eastAsia="Calibri" w:hAnsi="Times New Roman"/>
          <w:b/>
          <w:color w:val="000000"/>
          <w:u w:val="single"/>
        </w:rPr>
      </w:pPr>
      <w:r w:rsidRPr="004D6282">
        <w:rPr>
          <w:rFonts w:ascii="Times New Roman" w:eastAsia="Calibri" w:hAnsi="Times New Roman"/>
          <w:b/>
          <w:color w:val="000000"/>
          <w:u w:val="single"/>
        </w:rPr>
        <w:t>Каналы передачи показаний приборов учета (с 15 по 25 число):</w:t>
      </w:r>
    </w:p>
    <w:p w:rsidR="004D6282" w:rsidRDefault="004D6282" w:rsidP="004D6282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</w:rPr>
      </w:pPr>
      <w:r w:rsidRPr="004D6282">
        <w:rPr>
          <w:rFonts w:ascii="Times New Roman" w:eastAsia="Calibri" w:hAnsi="Times New Roman"/>
          <w:b/>
          <w:color w:val="0000FF"/>
        </w:rPr>
        <w:t xml:space="preserve">Мобильное приложение для смартфонов - «СГК», </w:t>
      </w:r>
      <w:r w:rsidRPr="004D6282">
        <w:rPr>
          <w:rFonts w:ascii="Times New Roman" w:eastAsia="Calibri" w:hAnsi="Times New Roman"/>
        </w:rPr>
        <w:t xml:space="preserve">(скачать с </w:t>
      </w:r>
      <w:proofErr w:type="spellStart"/>
      <w:r w:rsidRPr="004D6282">
        <w:rPr>
          <w:rFonts w:ascii="Times New Roman" w:eastAsia="Calibri" w:hAnsi="Times New Roman"/>
        </w:rPr>
        <w:t>AppStore</w:t>
      </w:r>
      <w:proofErr w:type="spellEnd"/>
      <w:r w:rsidRPr="004D6282">
        <w:rPr>
          <w:rFonts w:ascii="Times New Roman" w:eastAsia="Calibri" w:hAnsi="Times New Roman"/>
        </w:rPr>
        <w:t xml:space="preserve"> или </w:t>
      </w:r>
      <w:proofErr w:type="spellStart"/>
      <w:r w:rsidRPr="004D6282">
        <w:rPr>
          <w:rFonts w:ascii="Times New Roman" w:eastAsia="Calibri" w:hAnsi="Times New Roman"/>
        </w:rPr>
        <w:t>Google</w:t>
      </w:r>
      <w:proofErr w:type="spellEnd"/>
      <w:r w:rsidRPr="004D6282">
        <w:rPr>
          <w:rFonts w:ascii="Times New Roman" w:eastAsia="Calibri" w:hAnsi="Times New Roman"/>
        </w:rPr>
        <w:t xml:space="preserve"> </w:t>
      </w:r>
      <w:proofErr w:type="spellStart"/>
      <w:r w:rsidRPr="004D6282">
        <w:rPr>
          <w:rFonts w:ascii="Times New Roman" w:eastAsia="Calibri" w:hAnsi="Times New Roman"/>
        </w:rPr>
        <w:t>Play</w:t>
      </w:r>
      <w:proofErr w:type="spellEnd"/>
      <w:r w:rsidRPr="004D6282">
        <w:rPr>
          <w:rFonts w:ascii="Times New Roman" w:eastAsia="Calibri" w:hAnsi="Times New Roman"/>
        </w:rPr>
        <w:t>)</w:t>
      </w:r>
      <w:r w:rsidRPr="004D6282">
        <w:rPr>
          <w:rFonts w:ascii="Times New Roman" w:eastAsia="Times New Roman" w:hAnsi="Times New Roman"/>
          <w:color w:val="000000"/>
        </w:rPr>
        <w:t>;</w:t>
      </w:r>
    </w:p>
    <w:p w:rsidR="004D6282" w:rsidRPr="004D6282" w:rsidRDefault="004D6282" w:rsidP="004D6282">
      <w:pPr>
        <w:spacing w:line="252" w:lineRule="auto"/>
        <w:jc w:val="both"/>
        <w:rPr>
          <w:rFonts w:ascii="Times New Roman" w:eastAsia="Times New Roman" w:hAnsi="Times New Roman"/>
          <w:color w:val="000000"/>
        </w:rPr>
      </w:pPr>
    </w:p>
    <w:p w:rsidR="004D6282" w:rsidRDefault="004D6282" w:rsidP="004D6282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Times New Roman" w:hAnsi="Times New Roman"/>
          <w:b/>
          <w:color w:val="0000FF"/>
        </w:rPr>
        <w:t>«Личный кабинет» на сайте ООО «СГК»</w:t>
      </w:r>
      <w:r w:rsidRPr="004D6282">
        <w:rPr>
          <w:rFonts w:ascii="Times New Roman" w:eastAsia="Times New Roman" w:hAnsi="Times New Roman"/>
          <w:color w:val="000000"/>
        </w:rPr>
        <w:t xml:space="preserve"> (</w:t>
      </w:r>
      <w:r w:rsidRPr="004D6282">
        <w:rPr>
          <w:rFonts w:ascii="Times New Roman" w:eastAsia="Calibri" w:hAnsi="Times New Roman"/>
        </w:rPr>
        <w:t>krk-online.sibgenco.ru) – Потребителям (физические лица) – Личный кабинет (Войти)-Ваш лицевой счет;</w:t>
      </w:r>
    </w:p>
    <w:p w:rsidR="004D6282" w:rsidRDefault="004D6282" w:rsidP="004D6282">
      <w:pPr>
        <w:pStyle w:val="a9"/>
        <w:rPr>
          <w:rFonts w:ascii="Times New Roman" w:eastAsia="Calibri" w:hAnsi="Times New Roman"/>
        </w:rPr>
      </w:pPr>
    </w:p>
    <w:p w:rsidR="004D6282" w:rsidRPr="004D6282" w:rsidRDefault="004D6282" w:rsidP="004D6282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4D6282">
        <w:rPr>
          <w:rFonts w:ascii="Times New Roman" w:eastAsia="Times New Roman" w:hAnsi="Times New Roman"/>
          <w:b/>
          <w:color w:val="0000FF"/>
        </w:rPr>
        <w:t>Автоматический сервис приема показаний</w:t>
      </w:r>
      <w:r w:rsidRPr="004D6282">
        <w:rPr>
          <w:rFonts w:eastAsia="Calibri"/>
          <w:b/>
          <w:color w:val="FF0000"/>
        </w:rPr>
        <w:t xml:space="preserve"> </w:t>
      </w:r>
      <w:r w:rsidRPr="004D6282">
        <w:rPr>
          <w:rFonts w:ascii="Times New Roman" w:eastAsia="Calibri" w:hAnsi="Times New Roman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4D6282" w:rsidRPr="004D6282" w:rsidRDefault="004D6282" w:rsidP="004D6282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4D6282">
        <w:rPr>
          <w:rFonts w:ascii="Times New Roman" w:eastAsia="Times New Roman" w:hAnsi="Times New Roman"/>
          <w:b/>
          <w:color w:val="0000FF"/>
        </w:rPr>
        <w:t xml:space="preserve">В терминалах «Платежка», </w:t>
      </w:r>
      <w:r w:rsidRPr="004D6282">
        <w:rPr>
          <w:rFonts w:ascii="Times New Roman" w:eastAsia="Calibri" w:hAnsi="Times New Roman"/>
          <w:lang w:eastAsia="ru-RU"/>
        </w:rPr>
        <w:t>путь: Главное меню - Г. Красноярск. Показания счетчиков (население) - Ввести номер лицевого счета - Подтвердить правильность данных - Выбрать вид показания (ГВС или ХВС) - Ввести показание - Подтвердить правильность данных - Получить чек с информацией по переданным показаниям</w:t>
      </w:r>
    </w:p>
    <w:p w:rsidR="004D6282" w:rsidRPr="004D6282" w:rsidRDefault="004D6282" w:rsidP="004D6282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4D6282">
        <w:rPr>
          <w:rFonts w:ascii="Times New Roman" w:eastAsia="Calibri" w:hAnsi="Times New Roman"/>
          <w:lang w:eastAsia="ru-RU"/>
        </w:rPr>
        <w:t xml:space="preserve">Клиентские ящики в пунктах обслуживания ООО «Сибирская </w:t>
      </w:r>
      <w:proofErr w:type="spellStart"/>
      <w:r w:rsidRPr="004D6282">
        <w:rPr>
          <w:rFonts w:ascii="Times New Roman" w:eastAsia="Calibri" w:hAnsi="Times New Roman"/>
          <w:lang w:eastAsia="ru-RU"/>
        </w:rPr>
        <w:t>теплосбытовая</w:t>
      </w:r>
      <w:proofErr w:type="spellEnd"/>
      <w:r w:rsidRPr="004D6282">
        <w:rPr>
          <w:rFonts w:ascii="Times New Roman" w:eastAsia="Calibri" w:hAnsi="Times New Roman"/>
          <w:lang w:eastAsia="ru-RU"/>
        </w:rPr>
        <w:t xml:space="preserve"> компания», </w:t>
      </w:r>
    </w:p>
    <w:p w:rsidR="004D6282" w:rsidRPr="004D6282" w:rsidRDefault="004D6282" w:rsidP="004D6282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4D6282">
        <w:rPr>
          <w:rFonts w:ascii="Times New Roman" w:eastAsia="Calibri" w:hAnsi="Times New Roman"/>
          <w:lang w:eastAsia="ru-RU"/>
        </w:rPr>
        <w:t xml:space="preserve">Клиентские ящики ООО «Сибирская </w:t>
      </w:r>
      <w:proofErr w:type="spellStart"/>
      <w:r w:rsidRPr="004D6282">
        <w:rPr>
          <w:rFonts w:ascii="Times New Roman" w:eastAsia="Calibri" w:hAnsi="Times New Roman"/>
          <w:lang w:eastAsia="ru-RU"/>
        </w:rPr>
        <w:t>теплосбытовая</w:t>
      </w:r>
      <w:proofErr w:type="spellEnd"/>
      <w:r w:rsidRPr="004D6282">
        <w:rPr>
          <w:rFonts w:ascii="Times New Roman" w:eastAsia="Calibri" w:hAnsi="Times New Roman"/>
          <w:lang w:eastAsia="ru-RU"/>
        </w:rPr>
        <w:t xml:space="preserve"> компания», размещенные в кассах офисов по приему платежей ООО «</w:t>
      </w:r>
      <w:proofErr w:type="spellStart"/>
      <w:r w:rsidRPr="004D6282">
        <w:rPr>
          <w:rFonts w:ascii="Times New Roman" w:eastAsia="Calibri" w:hAnsi="Times New Roman"/>
          <w:lang w:eastAsia="ru-RU"/>
        </w:rPr>
        <w:t>Телекомсервис</w:t>
      </w:r>
      <w:proofErr w:type="spellEnd"/>
      <w:r w:rsidRPr="004D6282">
        <w:rPr>
          <w:rFonts w:ascii="Times New Roman" w:eastAsia="Calibri" w:hAnsi="Times New Roman"/>
          <w:lang w:eastAsia="ru-RU"/>
        </w:rPr>
        <w:t>»: в г. Красноярск: ул. Диктатуры</w:t>
      </w:r>
      <w:r w:rsidRPr="004D6282">
        <w:rPr>
          <w:rFonts w:ascii="Times New Roman" w:eastAsia="Calibri" w:hAnsi="Times New Roman"/>
          <w:bCs/>
          <w:iCs/>
          <w:lang w:eastAsia="ar-SA"/>
        </w:rPr>
        <w:t xml:space="preserve"> пролетариата, д. 31; ул. Карла Маркса, </w:t>
      </w:r>
      <w:r w:rsidRPr="004D6282">
        <w:rPr>
          <w:rFonts w:ascii="Times New Roman" w:eastAsia="Calibri" w:hAnsi="Times New Roman"/>
          <w:bCs/>
          <w:iCs/>
          <w:lang w:eastAsia="ar-SA"/>
        </w:rPr>
        <w:lastRenderedPageBreak/>
        <w:t xml:space="preserve">д. 80; ул. Новосибирская, д. 64; ул. Крупской, д. 34 Г; ул.Калинина,181; ул. Крайняя д. 1; ул. 9 Мая, д. 55; ул. 60 лет СССР, д. 18; ул. 60 лет СССР, д. 19 ; ул. Мирошниченко, д. 2; ул. Семафорная, д. 127; ул. Щорса, д. 29; пр. Красноярский рабочий, д. 185; ул. 60 лет Октября, д. 48; ул. Шевченко, д. 44; ул. Академика Павлова, д. 47 А; ул. Вавилова, д. 54г; ул. Взлётная, д. 30; пр. Красноярский рабочий, д. 48; ул. 26 Бакинских Комиссаров, д. 42 А; ул. Мичурина, д. 8; ул. Амурская, д. 30; ул. Академгородок, д. 50; ул. </w:t>
      </w:r>
      <w:proofErr w:type="spellStart"/>
      <w:r w:rsidRPr="004D6282">
        <w:rPr>
          <w:rFonts w:ascii="Times New Roman" w:eastAsia="Calibri" w:hAnsi="Times New Roman"/>
          <w:bCs/>
          <w:iCs/>
          <w:lang w:eastAsia="ar-SA"/>
        </w:rPr>
        <w:t>Тотмина</w:t>
      </w:r>
      <w:proofErr w:type="spellEnd"/>
      <w:r w:rsidRPr="004D6282">
        <w:rPr>
          <w:rFonts w:ascii="Times New Roman" w:eastAsia="Calibri" w:hAnsi="Times New Roman"/>
          <w:bCs/>
          <w:iCs/>
          <w:lang w:eastAsia="ar-SA"/>
        </w:rPr>
        <w:t>, д. 10 Б; ул. Устиновича, 5.</w:t>
      </w:r>
    </w:p>
    <w:p w:rsidR="004D6282" w:rsidRDefault="004D6282" w:rsidP="004D6282">
      <w:pPr>
        <w:spacing w:line="252" w:lineRule="auto"/>
        <w:rPr>
          <w:rFonts w:ascii="Times New Roman" w:eastAsia="Calibri" w:hAnsi="Times New Roman"/>
          <w:b/>
          <w:color w:val="000000"/>
          <w:u w:val="single"/>
        </w:rPr>
      </w:pPr>
    </w:p>
    <w:p w:rsidR="004D6282" w:rsidRPr="004D6282" w:rsidRDefault="004D6282" w:rsidP="004D6282">
      <w:pPr>
        <w:spacing w:line="252" w:lineRule="auto"/>
        <w:rPr>
          <w:rFonts w:ascii="Times New Roman" w:eastAsia="Calibri" w:hAnsi="Times New Roman"/>
          <w:b/>
          <w:u w:val="single"/>
        </w:rPr>
      </w:pPr>
      <w:r w:rsidRPr="004D6282">
        <w:rPr>
          <w:rFonts w:ascii="Times New Roman" w:eastAsia="Calibri" w:hAnsi="Times New Roman"/>
          <w:b/>
          <w:color w:val="000000"/>
          <w:u w:val="single"/>
        </w:rPr>
        <w:t>Каналы оплаты з</w:t>
      </w:r>
      <w:r w:rsidRPr="004D6282">
        <w:rPr>
          <w:rFonts w:ascii="Times New Roman" w:eastAsia="Calibri" w:hAnsi="Times New Roman"/>
          <w:b/>
          <w:u w:val="single"/>
        </w:rPr>
        <w:t xml:space="preserve">а коммунальные услуги: </w:t>
      </w:r>
    </w:p>
    <w:p w:rsidR="004D6282" w:rsidRPr="004D6282" w:rsidRDefault="004D6282" w:rsidP="004D6282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 xml:space="preserve">без комиссии через </w:t>
      </w:r>
      <w:r w:rsidRPr="004D6282">
        <w:rPr>
          <w:rFonts w:ascii="Times New Roman" w:eastAsia="Calibri" w:hAnsi="Times New Roman"/>
          <w:b/>
        </w:rPr>
        <w:t>«Личный кабинет»</w:t>
      </w:r>
      <w:r w:rsidRPr="004D6282">
        <w:rPr>
          <w:rFonts w:ascii="Times New Roman" w:eastAsia="Calibri" w:hAnsi="Times New Roman"/>
        </w:rPr>
        <w:t xml:space="preserve"> на сайте krk-online.sibgenco.ru; </w:t>
      </w:r>
    </w:p>
    <w:p w:rsidR="004D6282" w:rsidRPr="004D6282" w:rsidRDefault="004D6282" w:rsidP="004D6282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 xml:space="preserve">без комиссии через </w:t>
      </w:r>
      <w:r w:rsidRPr="004D6282">
        <w:rPr>
          <w:rFonts w:ascii="Times New Roman" w:eastAsia="Calibri" w:hAnsi="Times New Roman"/>
          <w:b/>
        </w:rPr>
        <w:t>Мобильное приложение «СГК»</w:t>
      </w:r>
      <w:r w:rsidRPr="004D6282">
        <w:rPr>
          <w:rFonts w:ascii="Times New Roman" w:eastAsia="Calibri" w:hAnsi="Times New Roman"/>
        </w:rPr>
        <w:t xml:space="preserve"> (скачать с </w:t>
      </w:r>
      <w:proofErr w:type="spellStart"/>
      <w:r w:rsidRPr="004D6282">
        <w:rPr>
          <w:rFonts w:ascii="Times New Roman" w:eastAsia="Calibri" w:hAnsi="Times New Roman"/>
        </w:rPr>
        <w:t>AppStore</w:t>
      </w:r>
      <w:proofErr w:type="spellEnd"/>
      <w:r w:rsidRPr="004D6282">
        <w:rPr>
          <w:rFonts w:ascii="Times New Roman" w:eastAsia="Calibri" w:hAnsi="Times New Roman"/>
        </w:rPr>
        <w:t xml:space="preserve"> или </w:t>
      </w:r>
      <w:proofErr w:type="spellStart"/>
      <w:r w:rsidRPr="004D6282">
        <w:rPr>
          <w:rFonts w:ascii="Times New Roman" w:eastAsia="Calibri" w:hAnsi="Times New Roman"/>
        </w:rPr>
        <w:t>Google</w:t>
      </w:r>
      <w:proofErr w:type="spellEnd"/>
      <w:r w:rsidRPr="004D6282">
        <w:rPr>
          <w:rFonts w:ascii="Times New Roman" w:eastAsia="Calibri" w:hAnsi="Times New Roman"/>
        </w:rPr>
        <w:t xml:space="preserve"> </w:t>
      </w:r>
      <w:proofErr w:type="spellStart"/>
      <w:r w:rsidRPr="004D6282">
        <w:rPr>
          <w:rFonts w:ascii="Times New Roman" w:eastAsia="Calibri" w:hAnsi="Times New Roman"/>
        </w:rPr>
        <w:t>Play</w:t>
      </w:r>
      <w:proofErr w:type="spellEnd"/>
      <w:r w:rsidRPr="004D6282">
        <w:rPr>
          <w:rFonts w:ascii="Times New Roman" w:eastAsia="Calibri" w:hAnsi="Times New Roman"/>
        </w:rPr>
        <w:t>);</w:t>
      </w:r>
    </w:p>
    <w:p w:rsidR="004D6282" w:rsidRPr="004D6282" w:rsidRDefault="004D6282" w:rsidP="004D6282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 xml:space="preserve">без комиссии </w:t>
      </w:r>
      <w:r w:rsidRPr="004D6282">
        <w:rPr>
          <w:rFonts w:ascii="Times New Roman" w:eastAsia="Calibri" w:hAnsi="Times New Roman"/>
          <w:u w:val="single"/>
        </w:rPr>
        <w:t>наличными денежными средствами</w:t>
      </w:r>
      <w:r w:rsidRPr="004D6282">
        <w:rPr>
          <w:rFonts w:ascii="Times New Roman" w:eastAsia="Calibri" w:hAnsi="Times New Roman"/>
        </w:rPr>
        <w:t xml:space="preserve"> в кассе по адресу: ул. Республики д.37 (режим работы: понедельник – пятница: с 8:00 до 17:45. Выходные дни: суббота, воскресенье.);</w:t>
      </w:r>
    </w:p>
    <w:p w:rsidR="004D6282" w:rsidRPr="004D6282" w:rsidRDefault="004D6282" w:rsidP="004D6282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 xml:space="preserve">без комиссии </w:t>
      </w:r>
      <w:r w:rsidRPr="004D6282">
        <w:rPr>
          <w:rFonts w:ascii="Times New Roman" w:eastAsia="Calibri" w:hAnsi="Times New Roman"/>
          <w:u w:val="single"/>
        </w:rPr>
        <w:t>наличными денежными средствами</w:t>
      </w:r>
      <w:r w:rsidRPr="004D6282">
        <w:rPr>
          <w:rFonts w:ascii="Times New Roman" w:eastAsia="Calibri" w:hAnsi="Times New Roman"/>
          <w:b/>
        </w:rPr>
        <w:t xml:space="preserve"> </w:t>
      </w:r>
      <w:r w:rsidRPr="004D6282">
        <w:rPr>
          <w:rFonts w:ascii="Times New Roman" w:eastAsia="Calibri" w:hAnsi="Times New Roman"/>
        </w:rPr>
        <w:t>в платежных терминалах «</w:t>
      </w:r>
      <w:proofErr w:type="spellStart"/>
      <w:r w:rsidRPr="004D6282">
        <w:rPr>
          <w:rFonts w:ascii="Times New Roman" w:eastAsia="Calibri" w:hAnsi="Times New Roman"/>
        </w:rPr>
        <w:t>ПлатеЖКа</w:t>
      </w:r>
      <w:proofErr w:type="spellEnd"/>
      <w:r w:rsidRPr="004D6282">
        <w:rPr>
          <w:rFonts w:ascii="Times New Roman" w:eastAsia="Calibri" w:hAnsi="Times New Roman"/>
        </w:rPr>
        <w:t>» по адресам: ул. Воронова, д. 39, корп. 1; ул. Семафорная, д. 193; ул. Тамбовская, д. 5, стр. 1, корп.1; ул. Республики, д. 37; ул. Новая, 4; пр. Красноярский рабочий, 102; ул. Высотная, 23;</w:t>
      </w:r>
    </w:p>
    <w:p w:rsidR="004D6282" w:rsidRPr="004D6282" w:rsidRDefault="004D6282" w:rsidP="004D6282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  <w:color w:val="000000"/>
        </w:rPr>
        <w:t>в кассах, расположенных по адресам</w:t>
      </w:r>
      <w:r w:rsidRPr="004D6282">
        <w:rPr>
          <w:rFonts w:ascii="Times New Roman" w:eastAsia="Calibri" w:hAnsi="Times New Roman"/>
        </w:rPr>
        <w:t>: ул. Тамбовская, д. 5, стр. 1, корп. 1, ул. Республики, д. 33, ул. Новая, д. 4, ул. Высотная, д. 23, ул. Воронова, д. 39, корп. 1, ул. Семафорная, д. 193, ул. 60 лет Образования СССР, д. 19;</w:t>
      </w:r>
    </w:p>
    <w:p w:rsidR="004D6282" w:rsidRPr="004D6282" w:rsidRDefault="004D6282" w:rsidP="004D6282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>в кассах офисов продаж и обслуживания ООО «</w:t>
      </w:r>
      <w:proofErr w:type="spellStart"/>
      <w:r w:rsidRPr="004D6282">
        <w:rPr>
          <w:rFonts w:ascii="Times New Roman" w:eastAsia="Calibri" w:hAnsi="Times New Roman"/>
        </w:rPr>
        <w:t>Телекомсервис</w:t>
      </w:r>
      <w:proofErr w:type="spellEnd"/>
      <w:r w:rsidRPr="004D6282">
        <w:rPr>
          <w:rFonts w:ascii="Times New Roman" w:eastAsia="Calibri" w:hAnsi="Times New Roman"/>
        </w:rPr>
        <w:t xml:space="preserve">»; </w:t>
      </w:r>
    </w:p>
    <w:p w:rsidR="004D6282" w:rsidRPr="004D6282" w:rsidRDefault="004D6282" w:rsidP="004D6282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 xml:space="preserve">на устройствах самообслуживания ПАО «Сбербанк России» - Главное меню – Платежи –   ЖКХ и домашний телефон – Теплоснабжение – Сибирская </w:t>
      </w:r>
      <w:proofErr w:type="spellStart"/>
      <w:r w:rsidRPr="004D6282">
        <w:rPr>
          <w:rFonts w:ascii="Times New Roman" w:eastAsia="Calibri" w:hAnsi="Times New Roman"/>
        </w:rPr>
        <w:t>теплосбытовая</w:t>
      </w:r>
      <w:proofErr w:type="spellEnd"/>
      <w:r w:rsidRPr="004D6282">
        <w:rPr>
          <w:rFonts w:ascii="Times New Roman" w:eastAsia="Calibri" w:hAnsi="Times New Roman"/>
        </w:rPr>
        <w:t xml:space="preserve"> компания – СТК Красноярск Коммунальные услуги. Население – ввести номер лицевого счета.;</w:t>
      </w:r>
    </w:p>
    <w:p w:rsidR="004D6282" w:rsidRPr="004D6282" w:rsidRDefault="004D6282" w:rsidP="004D6282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>в платежных терминалах ООО «</w:t>
      </w:r>
      <w:proofErr w:type="spellStart"/>
      <w:r w:rsidRPr="004D6282">
        <w:rPr>
          <w:rFonts w:ascii="Times New Roman" w:eastAsia="Calibri" w:hAnsi="Times New Roman"/>
        </w:rPr>
        <w:t>Ситипэй</w:t>
      </w:r>
      <w:proofErr w:type="spellEnd"/>
      <w:r w:rsidRPr="004D6282">
        <w:rPr>
          <w:rFonts w:ascii="Times New Roman" w:eastAsia="Calibri" w:hAnsi="Times New Roman"/>
        </w:rPr>
        <w:t xml:space="preserve">» - </w:t>
      </w:r>
      <w:r w:rsidRPr="004D6282">
        <w:rPr>
          <w:rFonts w:ascii="Times New Roman" w:eastAsia="Calibri" w:hAnsi="Times New Roman"/>
          <w:i/>
        </w:rPr>
        <w:t xml:space="preserve">(Главное меню - Коммунальные платежи – Сибирская </w:t>
      </w:r>
      <w:proofErr w:type="spellStart"/>
      <w:r w:rsidRPr="004D6282">
        <w:rPr>
          <w:rFonts w:ascii="Times New Roman" w:eastAsia="Calibri" w:hAnsi="Times New Roman"/>
          <w:i/>
        </w:rPr>
        <w:t>теплосбытовая</w:t>
      </w:r>
      <w:proofErr w:type="spellEnd"/>
      <w:r w:rsidRPr="004D6282">
        <w:rPr>
          <w:rFonts w:ascii="Times New Roman" w:eastAsia="Calibri" w:hAnsi="Times New Roman"/>
          <w:i/>
        </w:rPr>
        <w:t xml:space="preserve"> компания- Коммунальные услуги «Население» - ввести номер лицевого счета);</w:t>
      </w:r>
    </w:p>
    <w:p w:rsidR="004D6282" w:rsidRPr="004D6282" w:rsidRDefault="004D6282" w:rsidP="004D6282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>в платежных терминалах «</w:t>
      </w:r>
      <w:proofErr w:type="spellStart"/>
      <w:r w:rsidRPr="004D6282">
        <w:rPr>
          <w:rFonts w:ascii="Times New Roman" w:eastAsia="Calibri" w:hAnsi="Times New Roman"/>
        </w:rPr>
        <w:t>ПлатеЖКа</w:t>
      </w:r>
      <w:proofErr w:type="spellEnd"/>
      <w:r w:rsidRPr="004D6282">
        <w:rPr>
          <w:rFonts w:ascii="Times New Roman" w:eastAsia="Calibri" w:hAnsi="Times New Roman"/>
        </w:rPr>
        <w:t xml:space="preserve">» - </w:t>
      </w:r>
      <w:r w:rsidRPr="004D6282">
        <w:rPr>
          <w:rFonts w:ascii="Times New Roman" w:eastAsia="Calibri" w:hAnsi="Times New Roman"/>
          <w:i/>
        </w:rPr>
        <w:t>(Главное меню - ЖКХ – Сибирская генерирующая компания – Коммунальные услуги «Население» - ввести номер лицевого счета)</w:t>
      </w:r>
      <w:r w:rsidRPr="004D6282">
        <w:rPr>
          <w:rFonts w:ascii="Times New Roman" w:eastAsia="Calibri" w:hAnsi="Times New Roman"/>
          <w:b/>
        </w:rPr>
        <w:t xml:space="preserve">- </w:t>
      </w:r>
      <w:r w:rsidRPr="004D6282">
        <w:rPr>
          <w:rFonts w:ascii="Times New Roman" w:eastAsia="Calibri" w:hAnsi="Times New Roman"/>
        </w:rPr>
        <w:t>в отделениях почтовой связи ФГУП «Почта России».</w:t>
      </w:r>
    </w:p>
    <w:p w:rsidR="004D6282" w:rsidRDefault="004D6282" w:rsidP="004D6282">
      <w:pPr>
        <w:spacing w:line="252" w:lineRule="auto"/>
        <w:ind w:firstLine="708"/>
        <w:jc w:val="both"/>
        <w:rPr>
          <w:rFonts w:ascii="Times New Roman" w:eastAsia="Calibri" w:hAnsi="Times New Roman"/>
          <w:b/>
          <w:u w:val="single"/>
        </w:rPr>
      </w:pPr>
    </w:p>
    <w:p w:rsidR="004D6282" w:rsidRPr="004D6282" w:rsidRDefault="004D6282" w:rsidP="004D6282">
      <w:pPr>
        <w:spacing w:line="252" w:lineRule="auto"/>
        <w:ind w:firstLine="708"/>
        <w:jc w:val="both"/>
        <w:rPr>
          <w:rFonts w:ascii="Times New Roman" w:eastAsia="Calibri" w:hAnsi="Times New Roman"/>
          <w:b/>
          <w:u w:val="single"/>
        </w:rPr>
      </w:pPr>
      <w:r w:rsidRPr="004D6282">
        <w:rPr>
          <w:rFonts w:ascii="Times New Roman" w:eastAsia="Calibri" w:hAnsi="Times New Roman"/>
          <w:b/>
          <w:u w:val="single"/>
        </w:rPr>
        <w:t>Получить консультацию можно:</w:t>
      </w:r>
    </w:p>
    <w:p w:rsidR="004D6282" w:rsidRPr="004D6282" w:rsidRDefault="004D6282" w:rsidP="004D6282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 xml:space="preserve">через </w:t>
      </w:r>
      <w:r w:rsidRPr="004D6282">
        <w:rPr>
          <w:rFonts w:ascii="Times New Roman" w:eastAsia="Times New Roman" w:hAnsi="Times New Roman"/>
          <w:b/>
          <w:color w:val="0000FF"/>
        </w:rPr>
        <w:t>Мобильное приложение для смартфонов - «СГК»,</w:t>
      </w:r>
      <w:r w:rsidRPr="004D6282">
        <w:rPr>
          <w:rFonts w:ascii="Times New Roman" w:eastAsia="Calibri" w:hAnsi="Times New Roman"/>
          <w:b/>
        </w:rPr>
        <w:t xml:space="preserve"> </w:t>
      </w:r>
      <w:r w:rsidRPr="004D6282">
        <w:rPr>
          <w:rFonts w:ascii="Times New Roman" w:eastAsia="Calibri" w:hAnsi="Times New Roman"/>
        </w:rPr>
        <w:t>раздел «Обращения»;</w:t>
      </w:r>
    </w:p>
    <w:p w:rsidR="004D6282" w:rsidRPr="004D6282" w:rsidRDefault="004D6282" w:rsidP="004D6282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color w:val="1F497D"/>
        </w:rPr>
      </w:pPr>
      <w:r w:rsidRPr="004D6282">
        <w:rPr>
          <w:rFonts w:ascii="Times New Roman" w:eastAsia="Calibri" w:hAnsi="Times New Roman"/>
        </w:rPr>
        <w:t xml:space="preserve">по электронной почте </w:t>
      </w:r>
      <w:hyperlink r:id="rId5" w:history="1">
        <w:r w:rsidRPr="004D6282">
          <w:rPr>
            <w:rFonts w:ascii="Times New Roman" w:eastAsia="Calibri" w:hAnsi="Times New Roman"/>
            <w:color w:val="0000FF"/>
            <w:u w:val="single"/>
          </w:rPr>
          <w:t>services@sibgenco.ru</w:t>
        </w:r>
      </w:hyperlink>
      <w:r w:rsidRPr="004D6282">
        <w:rPr>
          <w:rFonts w:ascii="Times New Roman" w:eastAsia="Calibri" w:hAnsi="Times New Roman"/>
          <w:color w:val="1F497D"/>
        </w:rPr>
        <w:t>;</w:t>
      </w:r>
    </w:p>
    <w:p w:rsidR="004D6282" w:rsidRPr="004D6282" w:rsidRDefault="004D6282" w:rsidP="004D6282">
      <w:pPr>
        <w:numPr>
          <w:ilvl w:val="0"/>
          <w:numId w:val="6"/>
        </w:numPr>
        <w:spacing w:line="252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D6282">
        <w:rPr>
          <w:rFonts w:ascii="Times New Roman" w:eastAsia="Times New Roman" w:hAnsi="Times New Roman"/>
          <w:color w:val="000000"/>
          <w:lang w:eastAsia="ru-RU"/>
        </w:rPr>
        <w:t>в Центре обслуживания клиентов по адресу ул. Республики д.37;</w:t>
      </w:r>
    </w:p>
    <w:p w:rsidR="004D6282" w:rsidRPr="004D6282" w:rsidRDefault="004D6282" w:rsidP="004D6282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 xml:space="preserve">в пунктах обслуживания ООО «Сибирская </w:t>
      </w:r>
      <w:proofErr w:type="spellStart"/>
      <w:r w:rsidRPr="004D6282">
        <w:rPr>
          <w:rFonts w:ascii="Times New Roman" w:eastAsia="Calibri" w:hAnsi="Times New Roman"/>
        </w:rPr>
        <w:t>теплосбытовая</w:t>
      </w:r>
      <w:proofErr w:type="spellEnd"/>
      <w:r w:rsidRPr="004D6282">
        <w:rPr>
          <w:rFonts w:ascii="Times New Roman" w:eastAsia="Calibri" w:hAnsi="Times New Roman"/>
        </w:rPr>
        <w:t xml:space="preserve"> компания», расположенных в отделениях Сбербанка (режим работы с понедельника по четверг 9:30-18:00, пятница 9:30-17:00, перерыв 12:30-13:20)</w:t>
      </w:r>
      <w:r w:rsidRPr="004D6282">
        <w:rPr>
          <w:rFonts w:ascii="Times New Roman" w:eastAsia="Calibri" w:hAnsi="Times New Roman"/>
          <w:b/>
        </w:rPr>
        <w:t>:</w:t>
      </w:r>
    </w:p>
    <w:p w:rsidR="004D6282" w:rsidRPr="004D6282" w:rsidRDefault="004D6282" w:rsidP="004D6282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>пр. Красноярский рабочий, 47</w:t>
      </w:r>
    </w:p>
    <w:p w:rsidR="004D6282" w:rsidRPr="004D6282" w:rsidRDefault="004D6282" w:rsidP="004D6282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 xml:space="preserve">пр. Красноярский рабочий, 52; </w:t>
      </w:r>
    </w:p>
    <w:p w:rsidR="004D6282" w:rsidRPr="004D6282" w:rsidRDefault="004D6282" w:rsidP="004D6282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>пр. им. газеты «Красноярский рабочий», 141 А;</w:t>
      </w:r>
    </w:p>
    <w:p w:rsidR="004D6282" w:rsidRPr="004D6282" w:rsidRDefault="004D6282" w:rsidP="004D6282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</w:rPr>
      </w:pPr>
      <w:proofErr w:type="spellStart"/>
      <w:r w:rsidRPr="004D6282">
        <w:rPr>
          <w:rFonts w:ascii="Times New Roman" w:eastAsia="Calibri" w:hAnsi="Times New Roman"/>
        </w:rPr>
        <w:t>ул.Павлова</w:t>
      </w:r>
      <w:proofErr w:type="spellEnd"/>
      <w:r w:rsidRPr="004D6282">
        <w:rPr>
          <w:rFonts w:ascii="Times New Roman" w:eastAsia="Calibri" w:hAnsi="Times New Roman"/>
        </w:rPr>
        <w:t>, 48 (с 26.02.2020)</w:t>
      </w:r>
    </w:p>
    <w:p w:rsidR="004D6282" w:rsidRPr="004D6282" w:rsidRDefault="004D6282" w:rsidP="004D6282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>ул. 60 лет Октября, 96г; пр. им. газеты «Красноярский рабочий», 47;</w:t>
      </w:r>
    </w:p>
    <w:p w:rsidR="004D6282" w:rsidRPr="004D6282" w:rsidRDefault="004D6282" w:rsidP="004D6282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 xml:space="preserve">пр. Металлургов, 45 А; </w:t>
      </w:r>
    </w:p>
    <w:p w:rsidR="004D6282" w:rsidRPr="004D6282" w:rsidRDefault="004D6282" w:rsidP="004D6282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 xml:space="preserve">ул. 78 Добровольческой бригады, 3; </w:t>
      </w:r>
    </w:p>
    <w:p w:rsidR="004D6282" w:rsidRPr="004D6282" w:rsidRDefault="004D6282" w:rsidP="004D6282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>пр-т. Молодежный, 7 (</w:t>
      </w:r>
      <w:proofErr w:type="spellStart"/>
      <w:proofErr w:type="gramStart"/>
      <w:r w:rsidRPr="004D6282">
        <w:rPr>
          <w:rFonts w:ascii="Times New Roman" w:eastAsia="Calibri" w:hAnsi="Times New Roman"/>
        </w:rPr>
        <w:t>мкр.Солнечный</w:t>
      </w:r>
      <w:proofErr w:type="spellEnd"/>
      <w:proofErr w:type="gramEnd"/>
      <w:r w:rsidRPr="004D6282">
        <w:rPr>
          <w:rFonts w:ascii="Times New Roman" w:eastAsia="Calibri" w:hAnsi="Times New Roman"/>
        </w:rPr>
        <w:t xml:space="preserve">); </w:t>
      </w:r>
    </w:p>
    <w:p w:rsidR="004D6282" w:rsidRPr="004D6282" w:rsidRDefault="004D6282" w:rsidP="004D6282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</w:rPr>
      </w:pPr>
      <w:proofErr w:type="spellStart"/>
      <w:r w:rsidRPr="004D6282">
        <w:rPr>
          <w:rFonts w:ascii="Times New Roman" w:eastAsia="Calibri" w:hAnsi="Times New Roman"/>
        </w:rPr>
        <w:t>ул.Телевизорная</w:t>
      </w:r>
      <w:proofErr w:type="spellEnd"/>
      <w:r w:rsidRPr="004D6282">
        <w:rPr>
          <w:rFonts w:ascii="Times New Roman" w:eastAsia="Calibri" w:hAnsi="Times New Roman"/>
        </w:rPr>
        <w:t>, 1 стр.9</w:t>
      </w:r>
    </w:p>
    <w:p w:rsidR="004D6282" w:rsidRPr="004D6282" w:rsidRDefault="004D6282" w:rsidP="004D6282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>ул. Копылова, 76 (режим работы с понедельника по четверг 9:30-18:00, пятница 9:30-17:00, перерыв 13:10-14:00)</w:t>
      </w:r>
      <w:r w:rsidRPr="004D6282">
        <w:rPr>
          <w:rFonts w:ascii="Times New Roman" w:eastAsia="Calibri" w:hAnsi="Times New Roman"/>
          <w:b/>
        </w:rPr>
        <w:t>.</w:t>
      </w:r>
    </w:p>
    <w:p w:rsidR="004D6282" w:rsidRPr="004D6282" w:rsidRDefault="004D6282" w:rsidP="004D6282">
      <w:pPr>
        <w:spacing w:line="252" w:lineRule="auto"/>
        <w:ind w:left="720"/>
        <w:contextualSpacing/>
        <w:jc w:val="both"/>
        <w:rPr>
          <w:rFonts w:ascii="Times New Roman" w:eastAsia="Calibri" w:hAnsi="Times New Roman"/>
        </w:rPr>
      </w:pPr>
      <w:r w:rsidRPr="004D6282">
        <w:rPr>
          <w:rFonts w:ascii="Times New Roman" w:eastAsia="Calibri" w:hAnsi="Times New Roman"/>
        </w:rPr>
        <w:t>Телефон контактного центра (391) 2-744-300 (режим работы: понедельник – пятница: с 8:00 до 20:00, суббота: с 8:30 до 17:00).</w:t>
      </w:r>
    </w:p>
    <w:p w:rsidR="004D6282" w:rsidRDefault="004D6282" w:rsidP="004D6282">
      <w:pPr>
        <w:ind w:firstLine="709"/>
        <w:jc w:val="both"/>
        <w:rPr>
          <w:rFonts w:ascii="Times New Roman" w:eastAsia="Calibri" w:hAnsi="Times New Roman"/>
          <w:b/>
          <w:u w:val="single"/>
        </w:rPr>
      </w:pPr>
    </w:p>
    <w:p w:rsidR="004D6282" w:rsidRPr="004D6282" w:rsidRDefault="004D6282" w:rsidP="004D6282">
      <w:pPr>
        <w:ind w:firstLine="709"/>
        <w:jc w:val="both"/>
        <w:rPr>
          <w:rFonts w:ascii="Times New Roman" w:eastAsia="Times New Roman" w:hAnsi="Times New Roman"/>
          <w:noProof/>
          <w:lang w:eastAsia="ru-RU"/>
        </w:rPr>
      </w:pPr>
      <w:r w:rsidRPr="004D6282">
        <w:rPr>
          <w:rFonts w:ascii="Times New Roman" w:eastAsia="Calibri" w:hAnsi="Times New Roman"/>
          <w:b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6908"/>
      </w:tblGrid>
      <w:tr w:rsidR="004D6282" w:rsidRPr="004D6282" w:rsidTr="007149E0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82" w:rsidRPr="004D6282" w:rsidRDefault="004D6282" w:rsidP="004D6282">
            <w:pPr>
              <w:spacing w:line="276" w:lineRule="auto"/>
              <w:rPr>
                <w:rFonts w:ascii="Times New Roman" w:eastAsia="Calibri" w:hAnsi="Times New Roman"/>
              </w:rPr>
            </w:pPr>
            <w:r w:rsidRPr="004D6282">
              <w:rPr>
                <w:rFonts w:ascii="Times New Roman" w:eastAsia="Calibri" w:hAnsi="Times New Roman"/>
                <w:lang w:eastAsia="ru-RU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82" w:rsidRPr="004D6282" w:rsidRDefault="004D6282" w:rsidP="004D628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lang w:eastAsia="ru-RU"/>
              </w:rPr>
            </w:pPr>
            <w:r w:rsidRPr="004D6282">
              <w:rPr>
                <w:rFonts w:ascii="Times New Roman" w:eastAsia="Calibri" w:hAnsi="Times New Roman"/>
                <w:lang w:eastAsia="ru-RU"/>
              </w:rPr>
              <w:t xml:space="preserve">ООО "Сибирская </w:t>
            </w:r>
            <w:proofErr w:type="spellStart"/>
            <w:r w:rsidRPr="004D6282">
              <w:rPr>
                <w:rFonts w:ascii="Times New Roman" w:eastAsia="Calibri" w:hAnsi="Times New Roman"/>
                <w:lang w:eastAsia="ru-RU"/>
              </w:rPr>
              <w:t>теплосбытовая</w:t>
            </w:r>
            <w:proofErr w:type="spellEnd"/>
            <w:r w:rsidRPr="004D6282">
              <w:rPr>
                <w:rFonts w:ascii="Times New Roman" w:eastAsia="Calibri" w:hAnsi="Times New Roman"/>
                <w:lang w:eastAsia="ru-RU"/>
              </w:rPr>
              <w:t xml:space="preserve"> компания"</w:t>
            </w:r>
          </w:p>
        </w:tc>
      </w:tr>
      <w:tr w:rsidR="004D6282" w:rsidRPr="004D6282" w:rsidTr="007149E0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82" w:rsidRPr="004D6282" w:rsidRDefault="004D6282" w:rsidP="004D6282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4D6282">
              <w:rPr>
                <w:rFonts w:ascii="Times New Roman" w:eastAsia="Calibri" w:hAnsi="Times New Roman"/>
                <w:lang w:eastAsia="ru-RU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82" w:rsidRPr="004D6282" w:rsidRDefault="004D6282" w:rsidP="004D6282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4D6282">
              <w:rPr>
                <w:rFonts w:ascii="Times New Roman" w:eastAsia="Calibri" w:hAnsi="Times New Roman"/>
                <w:lang w:eastAsia="ru-RU"/>
              </w:rPr>
              <w:t>2462222097/ 772501001</w:t>
            </w:r>
          </w:p>
        </w:tc>
      </w:tr>
      <w:tr w:rsidR="004D6282" w:rsidRPr="004D6282" w:rsidTr="007149E0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82" w:rsidRPr="004D6282" w:rsidRDefault="004D6282" w:rsidP="004D6282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4D6282">
              <w:rPr>
                <w:rFonts w:ascii="Times New Roman" w:eastAsia="Calibri" w:hAnsi="Times New Roman"/>
                <w:lang w:eastAsia="ru-RU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82" w:rsidRPr="004D6282" w:rsidRDefault="004D6282" w:rsidP="004D6282">
            <w:pPr>
              <w:spacing w:line="256" w:lineRule="auto"/>
              <w:rPr>
                <w:rFonts w:ascii="Times New Roman" w:eastAsia="Calibri" w:hAnsi="Times New Roman"/>
                <w:lang w:eastAsia="ru-RU"/>
              </w:rPr>
            </w:pPr>
            <w:r w:rsidRPr="004D6282">
              <w:rPr>
                <w:rFonts w:ascii="Times New Roman" w:eastAsia="Calibri" w:hAnsi="Times New Roman"/>
                <w:lang w:eastAsia="ru-RU"/>
              </w:rPr>
              <w:t>Ф-Л БАНКА ГПБ (АО) "ВОСТОЧНО-СИБИРСКИЙ" Г. КРАСНОЯРСК</w:t>
            </w:r>
          </w:p>
        </w:tc>
      </w:tr>
      <w:tr w:rsidR="004D6282" w:rsidRPr="004D6282" w:rsidTr="007149E0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82" w:rsidRPr="004D6282" w:rsidRDefault="004D6282" w:rsidP="004D6282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4D6282">
              <w:rPr>
                <w:rFonts w:ascii="Times New Roman" w:eastAsia="Calibri" w:hAnsi="Times New Roman"/>
                <w:lang w:eastAsia="ru-RU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82" w:rsidRPr="004D6282" w:rsidRDefault="004D6282" w:rsidP="004D6282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4D6282">
              <w:rPr>
                <w:rFonts w:ascii="Times New Roman" w:eastAsia="Calibri" w:hAnsi="Times New Roman"/>
                <w:lang w:eastAsia="ru-RU"/>
              </w:rPr>
              <w:t>40702810800340000964</w:t>
            </w:r>
          </w:p>
        </w:tc>
      </w:tr>
      <w:tr w:rsidR="004D6282" w:rsidRPr="004D6282" w:rsidTr="007149E0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82" w:rsidRPr="004D6282" w:rsidRDefault="004D6282" w:rsidP="004D6282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4D6282">
              <w:rPr>
                <w:rFonts w:ascii="Times New Roman" w:eastAsia="Calibri" w:hAnsi="Times New Roman"/>
                <w:lang w:eastAsia="ru-RU"/>
              </w:rPr>
              <w:lastRenderedPageBreak/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82" w:rsidRPr="004D6282" w:rsidRDefault="004D6282" w:rsidP="004D6282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4D6282">
              <w:rPr>
                <w:rFonts w:ascii="Times New Roman" w:eastAsia="Calibri" w:hAnsi="Times New Roman"/>
                <w:lang w:eastAsia="ru-RU"/>
              </w:rPr>
              <w:t xml:space="preserve">040407877  </w:t>
            </w:r>
          </w:p>
        </w:tc>
      </w:tr>
      <w:tr w:rsidR="004D6282" w:rsidRPr="004D6282" w:rsidTr="007149E0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82" w:rsidRPr="004D6282" w:rsidRDefault="004D6282" w:rsidP="004D6282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4D6282">
              <w:rPr>
                <w:rFonts w:ascii="Times New Roman" w:eastAsia="Calibri" w:hAnsi="Times New Roman"/>
                <w:lang w:eastAsia="ru-RU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82" w:rsidRPr="004D6282" w:rsidRDefault="004D6282" w:rsidP="004D6282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4D6282">
              <w:rPr>
                <w:rFonts w:ascii="Times New Roman" w:eastAsia="Calibri" w:hAnsi="Times New Roman"/>
                <w:lang w:eastAsia="ru-RU"/>
              </w:rPr>
              <w:t>30101810100000000877</w:t>
            </w:r>
          </w:p>
        </w:tc>
      </w:tr>
    </w:tbl>
    <w:p w:rsidR="004D6282" w:rsidRPr="004D6282" w:rsidRDefault="004D6282" w:rsidP="004D6282">
      <w:pPr>
        <w:jc w:val="center"/>
        <w:rPr>
          <w:rFonts w:ascii="Times New Roman" w:eastAsia="Calibri" w:hAnsi="Times New Roman"/>
          <w:b/>
          <w:lang w:eastAsia="ru-RU"/>
        </w:rPr>
      </w:pPr>
    </w:p>
    <w:p w:rsidR="00B75069" w:rsidRPr="00793ED4" w:rsidRDefault="004D6282" w:rsidP="004D6282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  <w:r w:rsidRPr="004D6282">
        <w:rPr>
          <w:rFonts w:ascii="Times New Roman" w:eastAsia="Calibri" w:hAnsi="Times New Roman"/>
          <w:lang w:eastAsia="ru-RU"/>
        </w:rPr>
        <w:t>Обращаем внимание, что согласно ч. 6 ст. 157.2 Жилищного кодекса Российской Федерации, заключение между собственником жилого помещения в МКД и ресурсоснабжающей</w:t>
      </w:r>
      <w:r w:rsidRPr="004D6282">
        <w:rPr>
          <w:rFonts w:ascii="Times New Roman" w:eastAsia="Calibri" w:hAnsi="Times New Roman"/>
          <w:sz w:val="19"/>
          <w:szCs w:val="19"/>
          <w:lang w:eastAsia="ru-RU"/>
        </w:rPr>
        <w:t xml:space="preserve"> организацией </w:t>
      </w:r>
      <w:r w:rsidRPr="004D6282">
        <w:rPr>
          <w:rFonts w:ascii="Times New Roman" w:eastAsia="Calibri" w:hAnsi="Times New Roman"/>
          <w:i/>
          <w:sz w:val="19"/>
          <w:szCs w:val="19"/>
          <w:lang w:eastAsia="ru-RU"/>
        </w:rPr>
        <w:t xml:space="preserve">договора в письменной форме </w:t>
      </w:r>
      <w:r w:rsidR="00907F62" w:rsidRPr="005E4B11">
        <w:rPr>
          <w:i/>
          <w:sz w:val="19"/>
          <w:szCs w:val="19"/>
          <w:u w:val="single"/>
        </w:rPr>
        <w:t>н</w:t>
      </w:r>
      <w:r w:rsidR="00907F62" w:rsidRPr="008B4C0A">
        <w:rPr>
          <w:i/>
          <w:sz w:val="19"/>
          <w:szCs w:val="19"/>
          <w:u w:val="single"/>
        </w:rPr>
        <w:t>е требуется.</w:t>
      </w:r>
    </w:p>
    <w:sectPr w:rsidR="00B75069" w:rsidRPr="00793ED4" w:rsidSect="002839E1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15A8A"/>
    <w:rsid w:val="000269FD"/>
    <w:rsid w:val="00026C2D"/>
    <w:rsid w:val="00036E8D"/>
    <w:rsid w:val="00054C88"/>
    <w:rsid w:val="00060087"/>
    <w:rsid w:val="000740F0"/>
    <w:rsid w:val="00087D35"/>
    <w:rsid w:val="000A331D"/>
    <w:rsid w:val="000A603B"/>
    <w:rsid w:val="000C011F"/>
    <w:rsid w:val="000D11ED"/>
    <w:rsid w:val="000D24BF"/>
    <w:rsid w:val="000E37E7"/>
    <w:rsid w:val="000F3D59"/>
    <w:rsid w:val="00105AB1"/>
    <w:rsid w:val="00123F62"/>
    <w:rsid w:val="001240DA"/>
    <w:rsid w:val="00152769"/>
    <w:rsid w:val="0018490D"/>
    <w:rsid w:val="00190986"/>
    <w:rsid w:val="00191602"/>
    <w:rsid w:val="001A3182"/>
    <w:rsid w:val="001A640F"/>
    <w:rsid w:val="001C7519"/>
    <w:rsid w:val="001D2DCC"/>
    <w:rsid w:val="00201AA1"/>
    <w:rsid w:val="00220031"/>
    <w:rsid w:val="00224B75"/>
    <w:rsid w:val="00261AB4"/>
    <w:rsid w:val="002756DA"/>
    <w:rsid w:val="002839E1"/>
    <w:rsid w:val="0029188E"/>
    <w:rsid w:val="0029510C"/>
    <w:rsid w:val="002A4DD5"/>
    <w:rsid w:val="002B0F53"/>
    <w:rsid w:val="002B1FF7"/>
    <w:rsid w:val="002C556C"/>
    <w:rsid w:val="002F7C20"/>
    <w:rsid w:val="00325423"/>
    <w:rsid w:val="00334C63"/>
    <w:rsid w:val="0034368A"/>
    <w:rsid w:val="00343FCF"/>
    <w:rsid w:val="003518DB"/>
    <w:rsid w:val="0036511E"/>
    <w:rsid w:val="0036690B"/>
    <w:rsid w:val="00370C2B"/>
    <w:rsid w:val="003848C8"/>
    <w:rsid w:val="0039683D"/>
    <w:rsid w:val="003A68BA"/>
    <w:rsid w:val="003B4107"/>
    <w:rsid w:val="003C001F"/>
    <w:rsid w:val="003D7750"/>
    <w:rsid w:val="003F19BB"/>
    <w:rsid w:val="004074D4"/>
    <w:rsid w:val="00411716"/>
    <w:rsid w:val="00415552"/>
    <w:rsid w:val="004321E0"/>
    <w:rsid w:val="004324C5"/>
    <w:rsid w:val="00433A15"/>
    <w:rsid w:val="00433AAC"/>
    <w:rsid w:val="00434366"/>
    <w:rsid w:val="00461B72"/>
    <w:rsid w:val="00490A13"/>
    <w:rsid w:val="004A00AD"/>
    <w:rsid w:val="004B3A65"/>
    <w:rsid w:val="004B4306"/>
    <w:rsid w:val="004C2C89"/>
    <w:rsid w:val="004C7CC8"/>
    <w:rsid w:val="004D5780"/>
    <w:rsid w:val="004D6282"/>
    <w:rsid w:val="004E03D5"/>
    <w:rsid w:val="004F65EF"/>
    <w:rsid w:val="00500832"/>
    <w:rsid w:val="0050457E"/>
    <w:rsid w:val="00505F86"/>
    <w:rsid w:val="00517AD9"/>
    <w:rsid w:val="00517E67"/>
    <w:rsid w:val="005250FC"/>
    <w:rsid w:val="0058490A"/>
    <w:rsid w:val="00592A04"/>
    <w:rsid w:val="005A20BD"/>
    <w:rsid w:val="005B6149"/>
    <w:rsid w:val="005C049A"/>
    <w:rsid w:val="005E0DB5"/>
    <w:rsid w:val="005E5EE2"/>
    <w:rsid w:val="005F440C"/>
    <w:rsid w:val="0061244F"/>
    <w:rsid w:val="006303E7"/>
    <w:rsid w:val="00642217"/>
    <w:rsid w:val="0065783A"/>
    <w:rsid w:val="0066422F"/>
    <w:rsid w:val="0068593C"/>
    <w:rsid w:val="00696563"/>
    <w:rsid w:val="006A516C"/>
    <w:rsid w:val="006D3EA3"/>
    <w:rsid w:val="006E2949"/>
    <w:rsid w:val="006F1ACC"/>
    <w:rsid w:val="00700151"/>
    <w:rsid w:val="00703D1B"/>
    <w:rsid w:val="00705019"/>
    <w:rsid w:val="007149E0"/>
    <w:rsid w:val="00715D7B"/>
    <w:rsid w:val="00727CFB"/>
    <w:rsid w:val="00752798"/>
    <w:rsid w:val="0077015C"/>
    <w:rsid w:val="00782F22"/>
    <w:rsid w:val="00793ED4"/>
    <w:rsid w:val="007A47C7"/>
    <w:rsid w:val="007B0CDD"/>
    <w:rsid w:val="007B2AB2"/>
    <w:rsid w:val="007B5F78"/>
    <w:rsid w:val="007D0C34"/>
    <w:rsid w:val="007D0FFB"/>
    <w:rsid w:val="007D3A01"/>
    <w:rsid w:val="00810D06"/>
    <w:rsid w:val="00815C25"/>
    <w:rsid w:val="00815D63"/>
    <w:rsid w:val="0082616F"/>
    <w:rsid w:val="00854BB1"/>
    <w:rsid w:val="008609C6"/>
    <w:rsid w:val="00863CE4"/>
    <w:rsid w:val="00887083"/>
    <w:rsid w:val="00891EDF"/>
    <w:rsid w:val="008B1D03"/>
    <w:rsid w:val="008E62BD"/>
    <w:rsid w:val="00907F62"/>
    <w:rsid w:val="0092630C"/>
    <w:rsid w:val="0093557E"/>
    <w:rsid w:val="0094363D"/>
    <w:rsid w:val="00955E96"/>
    <w:rsid w:val="009566DE"/>
    <w:rsid w:val="00982E16"/>
    <w:rsid w:val="00983C6E"/>
    <w:rsid w:val="009E3E2A"/>
    <w:rsid w:val="00A03C95"/>
    <w:rsid w:val="00A06A50"/>
    <w:rsid w:val="00A15F20"/>
    <w:rsid w:val="00A27146"/>
    <w:rsid w:val="00A2716C"/>
    <w:rsid w:val="00A3795D"/>
    <w:rsid w:val="00A42980"/>
    <w:rsid w:val="00A4415C"/>
    <w:rsid w:val="00A5344B"/>
    <w:rsid w:val="00A64D20"/>
    <w:rsid w:val="00A8454F"/>
    <w:rsid w:val="00A93004"/>
    <w:rsid w:val="00AC22DF"/>
    <w:rsid w:val="00AC3117"/>
    <w:rsid w:val="00AD76E5"/>
    <w:rsid w:val="00AE2354"/>
    <w:rsid w:val="00B26214"/>
    <w:rsid w:val="00B33E49"/>
    <w:rsid w:val="00B42153"/>
    <w:rsid w:val="00B4659D"/>
    <w:rsid w:val="00B75069"/>
    <w:rsid w:val="00B8258D"/>
    <w:rsid w:val="00B84EFC"/>
    <w:rsid w:val="00BA4BEC"/>
    <w:rsid w:val="00BB6F23"/>
    <w:rsid w:val="00BD6281"/>
    <w:rsid w:val="00BF4564"/>
    <w:rsid w:val="00C074EB"/>
    <w:rsid w:val="00C201BE"/>
    <w:rsid w:val="00C23788"/>
    <w:rsid w:val="00C30E95"/>
    <w:rsid w:val="00C51D3F"/>
    <w:rsid w:val="00C8263E"/>
    <w:rsid w:val="00CA5CD6"/>
    <w:rsid w:val="00CC67BE"/>
    <w:rsid w:val="00CD2755"/>
    <w:rsid w:val="00CD59AA"/>
    <w:rsid w:val="00CF228C"/>
    <w:rsid w:val="00CF78AD"/>
    <w:rsid w:val="00D009CE"/>
    <w:rsid w:val="00D24BC8"/>
    <w:rsid w:val="00D25840"/>
    <w:rsid w:val="00D60119"/>
    <w:rsid w:val="00D63992"/>
    <w:rsid w:val="00D65496"/>
    <w:rsid w:val="00D679C8"/>
    <w:rsid w:val="00DA0741"/>
    <w:rsid w:val="00DA37B4"/>
    <w:rsid w:val="00DA4848"/>
    <w:rsid w:val="00DA4F2C"/>
    <w:rsid w:val="00DB01F2"/>
    <w:rsid w:val="00DD6DE9"/>
    <w:rsid w:val="00DF2E48"/>
    <w:rsid w:val="00DF660D"/>
    <w:rsid w:val="00E03B5D"/>
    <w:rsid w:val="00E05E05"/>
    <w:rsid w:val="00E23545"/>
    <w:rsid w:val="00E24473"/>
    <w:rsid w:val="00E50F88"/>
    <w:rsid w:val="00E61600"/>
    <w:rsid w:val="00E629EB"/>
    <w:rsid w:val="00E665BE"/>
    <w:rsid w:val="00E81B85"/>
    <w:rsid w:val="00E86399"/>
    <w:rsid w:val="00E96131"/>
    <w:rsid w:val="00E9654B"/>
    <w:rsid w:val="00E9753E"/>
    <w:rsid w:val="00EA673B"/>
    <w:rsid w:val="00EB5996"/>
    <w:rsid w:val="00ED4333"/>
    <w:rsid w:val="00ED7BFA"/>
    <w:rsid w:val="00EE2105"/>
    <w:rsid w:val="00EE4212"/>
    <w:rsid w:val="00F03563"/>
    <w:rsid w:val="00F202B2"/>
    <w:rsid w:val="00F25438"/>
    <w:rsid w:val="00F331C3"/>
    <w:rsid w:val="00F4635C"/>
    <w:rsid w:val="00F551B2"/>
    <w:rsid w:val="00F614FF"/>
    <w:rsid w:val="00F65FD8"/>
    <w:rsid w:val="00F821D3"/>
    <w:rsid w:val="00F96589"/>
    <w:rsid w:val="00FB79EB"/>
    <w:rsid w:val="00FD2EB4"/>
    <w:rsid w:val="00FE0635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78D2"/>
  <w15:docId w15:val="{8645583D-4A17-4E85-BECA-1FF21DF1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EB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D6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ces@sibgenc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7</cp:revision>
  <cp:lastPrinted>2020-02-25T07:37:00Z</cp:lastPrinted>
  <dcterms:created xsi:type="dcterms:W3CDTF">2020-02-28T08:49:00Z</dcterms:created>
  <dcterms:modified xsi:type="dcterms:W3CDTF">2020-03-10T09:28:00Z</dcterms:modified>
</cp:coreProperties>
</file>