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782" w:rsidRDefault="00FA5782" w:rsidP="00FA5782">
      <w:pPr>
        <w:widowControl w:val="0"/>
        <w:autoSpaceDE w:val="0"/>
        <w:autoSpaceDN w:val="0"/>
        <w:ind w:firstLine="567"/>
        <w:jc w:val="both"/>
        <w:rPr>
          <w:rFonts w:eastAsia="Arial Unicode MS"/>
          <w:sz w:val="22"/>
          <w:szCs w:val="22"/>
        </w:rPr>
      </w:pPr>
    </w:p>
    <w:p w:rsidR="00FA5782" w:rsidRPr="008A3DBD" w:rsidRDefault="00FA5782" w:rsidP="00FA5782">
      <w:pPr>
        <w:widowControl w:val="0"/>
        <w:autoSpaceDE w:val="0"/>
        <w:autoSpaceDN w:val="0"/>
        <w:ind w:firstLine="567"/>
        <w:jc w:val="center"/>
        <w:rPr>
          <w:rFonts w:eastAsia="Arial Unicode MS"/>
          <w:b/>
          <w:sz w:val="26"/>
          <w:szCs w:val="26"/>
        </w:rPr>
      </w:pPr>
      <w:r w:rsidRPr="008A3DBD">
        <w:rPr>
          <w:rFonts w:eastAsia="Arial Unicode MS"/>
          <w:b/>
          <w:sz w:val="26"/>
          <w:szCs w:val="26"/>
        </w:rPr>
        <w:t xml:space="preserve">Информация </w:t>
      </w:r>
      <w:r w:rsidR="00856DBC">
        <w:rPr>
          <w:rFonts w:eastAsia="Arial Unicode MS"/>
          <w:b/>
          <w:sz w:val="26"/>
          <w:szCs w:val="26"/>
        </w:rPr>
        <w:t>о расчете</w:t>
      </w:r>
      <w:r w:rsidRPr="008A3DBD">
        <w:rPr>
          <w:rFonts w:eastAsia="Arial Unicode MS"/>
          <w:b/>
          <w:sz w:val="26"/>
          <w:szCs w:val="26"/>
        </w:rPr>
        <w:t xml:space="preserve"> нормативов потребления коммунальной услуги по водоотведению</w:t>
      </w:r>
    </w:p>
    <w:p w:rsidR="00FA5782" w:rsidRPr="008A3DBD" w:rsidRDefault="00FA5782" w:rsidP="00FA5782">
      <w:pPr>
        <w:widowControl w:val="0"/>
        <w:autoSpaceDE w:val="0"/>
        <w:autoSpaceDN w:val="0"/>
        <w:ind w:firstLine="567"/>
        <w:jc w:val="both"/>
        <w:rPr>
          <w:rFonts w:eastAsia="Arial Unicode MS"/>
          <w:sz w:val="26"/>
          <w:szCs w:val="26"/>
        </w:rPr>
      </w:pPr>
    </w:p>
    <w:p w:rsidR="00FA5782" w:rsidRPr="008A3DBD" w:rsidRDefault="00FA5782" w:rsidP="00FA5782">
      <w:pPr>
        <w:widowControl w:val="0"/>
        <w:autoSpaceDE w:val="0"/>
        <w:autoSpaceDN w:val="0"/>
        <w:ind w:firstLine="567"/>
        <w:jc w:val="both"/>
        <w:rPr>
          <w:rFonts w:eastAsia="Arial Unicode MS"/>
          <w:sz w:val="26"/>
          <w:szCs w:val="26"/>
        </w:rPr>
      </w:pPr>
    </w:p>
    <w:p w:rsidR="00FA5782" w:rsidRPr="008A3DBD" w:rsidRDefault="00FA5782" w:rsidP="00FA5782">
      <w:pPr>
        <w:widowControl w:val="0"/>
        <w:autoSpaceDE w:val="0"/>
        <w:autoSpaceDN w:val="0"/>
        <w:ind w:firstLine="567"/>
        <w:jc w:val="both"/>
        <w:rPr>
          <w:rFonts w:eastAsia="Arial Unicode MS"/>
          <w:sz w:val="26"/>
          <w:szCs w:val="26"/>
        </w:rPr>
      </w:pPr>
      <w:r w:rsidRPr="008A3DBD">
        <w:rPr>
          <w:rFonts w:eastAsia="Arial Unicode MS"/>
          <w:sz w:val="26"/>
          <w:szCs w:val="26"/>
        </w:rPr>
        <w:t>Объемы потребления за услуги по водоотведению рассчитываются как сумма показателей ХВС и ГВС по квартирам, не оборудованных индивидуальными приборами учета. Данная позиция ООО «</w:t>
      </w:r>
      <w:proofErr w:type="spellStart"/>
      <w:r w:rsidRPr="008A3DBD">
        <w:rPr>
          <w:rFonts w:eastAsia="Arial Unicode MS"/>
          <w:sz w:val="26"/>
          <w:szCs w:val="26"/>
        </w:rPr>
        <w:t>КрасКом</w:t>
      </w:r>
      <w:proofErr w:type="spellEnd"/>
      <w:r w:rsidRPr="008A3DBD">
        <w:rPr>
          <w:rFonts w:eastAsia="Arial Unicode MS"/>
          <w:sz w:val="26"/>
          <w:szCs w:val="26"/>
        </w:rPr>
        <w:t xml:space="preserve">» сформирована в соответствии с разъяснениями Министерства </w:t>
      </w:r>
      <w:r w:rsidRPr="008A3DBD">
        <w:rPr>
          <w:sz w:val="26"/>
          <w:szCs w:val="26"/>
        </w:rPr>
        <w:t>строительства и жилищно-коммунального хозяйства Красноярского края в марте 2016 года.</w:t>
      </w:r>
    </w:p>
    <w:p w:rsidR="00FA5782" w:rsidRPr="008A3DBD" w:rsidRDefault="00FA5782" w:rsidP="00FA5782">
      <w:pPr>
        <w:widowControl w:val="0"/>
        <w:autoSpaceDE w:val="0"/>
        <w:autoSpaceDN w:val="0"/>
        <w:ind w:firstLine="567"/>
        <w:jc w:val="both"/>
        <w:rPr>
          <w:rFonts w:eastAsia="Arial Unicode MS"/>
          <w:sz w:val="26"/>
          <w:szCs w:val="26"/>
        </w:rPr>
      </w:pPr>
      <w:r w:rsidRPr="008A3DBD">
        <w:rPr>
          <w:rFonts w:eastAsia="Arial Unicode MS"/>
          <w:sz w:val="26"/>
          <w:szCs w:val="26"/>
        </w:rPr>
        <w:t xml:space="preserve"> </w:t>
      </w:r>
      <w:proofErr w:type="gramStart"/>
      <w:r w:rsidRPr="008A3DBD">
        <w:rPr>
          <w:rFonts w:eastAsia="Arial Unicode MS"/>
          <w:sz w:val="26"/>
          <w:szCs w:val="26"/>
        </w:rPr>
        <w:t>В соответствии с Постановлением Правительства РФ от 23.05.2006 № 306 «Об утверждении Правил установления и определения нормативов потребления коммунальных услуг»,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w:t>
      </w:r>
      <w:proofErr w:type="gramEnd"/>
    </w:p>
    <w:p w:rsidR="00FA5782" w:rsidRPr="008A3DBD" w:rsidRDefault="00FA5782" w:rsidP="00FA5782">
      <w:pPr>
        <w:widowControl w:val="0"/>
        <w:autoSpaceDE w:val="0"/>
        <w:autoSpaceDN w:val="0"/>
        <w:ind w:firstLine="567"/>
        <w:jc w:val="both"/>
        <w:rPr>
          <w:rFonts w:eastAsia="Arial Unicode MS"/>
          <w:sz w:val="26"/>
          <w:szCs w:val="26"/>
        </w:rPr>
      </w:pPr>
      <w:proofErr w:type="gramStart"/>
      <w:r w:rsidRPr="008A3DBD">
        <w:rPr>
          <w:rFonts w:eastAsia="Arial Unicode MS"/>
          <w:sz w:val="26"/>
          <w:szCs w:val="26"/>
        </w:rPr>
        <w:t>На территории Красноярского края размеры норматива потребления коммунальной услуги по холодному водоснабжению,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 определены Постановлением Правительства Красноярского края от 30.07.2013 №370-п «Об утверждении нормативов потребления коммунальных услуг по холодному водоснабжению, горячему водоснабжению в жилых помещениях и на общедомовые нужды при использовании земельного</w:t>
      </w:r>
      <w:proofErr w:type="gramEnd"/>
      <w:r w:rsidRPr="008A3DBD">
        <w:rPr>
          <w:rFonts w:eastAsia="Arial Unicode MS"/>
          <w:sz w:val="26"/>
          <w:szCs w:val="26"/>
        </w:rPr>
        <w:t xml:space="preserve"> участка и надворных построек на территории Красноярского края» </w:t>
      </w:r>
      <w:r w:rsidRPr="00CF32A7">
        <w:rPr>
          <w:rFonts w:eastAsia="Arial Unicode MS"/>
          <w:sz w:val="26"/>
          <w:szCs w:val="26"/>
        </w:rPr>
        <w:t>в размере абсолютных значений, установленных с учетом повышающих коэффициентов</w:t>
      </w:r>
      <w:r w:rsidRPr="008A3DBD">
        <w:rPr>
          <w:rFonts w:eastAsia="Arial Unicode MS"/>
          <w:sz w:val="26"/>
          <w:szCs w:val="26"/>
        </w:rPr>
        <w:t xml:space="preserve"> на соответствующие периоды и приведенных в Приложении №3 к Постановлению Правительства Красноярского края от 30.07.2013 №370-п.</w:t>
      </w:r>
    </w:p>
    <w:p w:rsidR="004E4292" w:rsidRPr="00CF32A7" w:rsidRDefault="004E4292" w:rsidP="004E4292">
      <w:pPr>
        <w:widowControl w:val="0"/>
        <w:autoSpaceDE w:val="0"/>
        <w:autoSpaceDN w:val="0"/>
        <w:ind w:firstLine="567"/>
        <w:jc w:val="both"/>
        <w:rPr>
          <w:rFonts w:eastAsia="Arial Unicode MS"/>
          <w:sz w:val="26"/>
          <w:szCs w:val="26"/>
        </w:rPr>
      </w:pPr>
      <w:proofErr w:type="gramStart"/>
      <w:r w:rsidRPr="00CF32A7">
        <w:rPr>
          <w:rFonts w:eastAsia="Arial Unicode MS"/>
          <w:sz w:val="26"/>
          <w:szCs w:val="26"/>
        </w:rPr>
        <w:t xml:space="preserve">Таким образом, при определении нормативов потребления коммунальной услуги по водоотведению в жилых помещениях на территории Красноярского края следует суммировать </w:t>
      </w:r>
      <w:r w:rsidRPr="00CF32A7">
        <w:rPr>
          <w:rFonts w:eastAsia="Arial Unicode MS"/>
          <w:b/>
          <w:sz w:val="26"/>
          <w:szCs w:val="26"/>
        </w:rPr>
        <w:t>абсолютные значения нормативов</w:t>
      </w:r>
      <w:r w:rsidRPr="00CF32A7">
        <w:rPr>
          <w:rFonts w:eastAsia="Arial Unicode MS"/>
          <w:sz w:val="26"/>
          <w:szCs w:val="26"/>
        </w:rPr>
        <w:t xml:space="preserve"> потребления коммунальной услуги по холодному водоснабжению и норматива потребления коммунальной услуги по горячему водоснабжению, приведенные в Приложении №3 к Постановлению Правительства Красноярского края от 30 июля 2013 № 370-п </w:t>
      </w:r>
      <w:r w:rsidRPr="00CF32A7">
        <w:rPr>
          <w:rFonts w:eastAsia="Arial Unicode MS"/>
          <w:b/>
          <w:sz w:val="26"/>
          <w:szCs w:val="26"/>
        </w:rPr>
        <w:t xml:space="preserve">с 01 ноября 2015 </w:t>
      </w:r>
      <w:r w:rsidR="00463257" w:rsidRPr="00CF32A7">
        <w:rPr>
          <w:rFonts w:eastAsia="Arial Unicode MS"/>
          <w:b/>
          <w:sz w:val="26"/>
          <w:szCs w:val="26"/>
        </w:rPr>
        <w:t>по 30.06.2016 года</w:t>
      </w:r>
      <w:r w:rsidR="00463257" w:rsidRPr="00CF32A7">
        <w:rPr>
          <w:rFonts w:eastAsia="Arial Unicode MS"/>
          <w:sz w:val="26"/>
          <w:szCs w:val="26"/>
        </w:rPr>
        <w:t xml:space="preserve"> (</w:t>
      </w:r>
      <w:r w:rsidRPr="00CF32A7">
        <w:rPr>
          <w:rFonts w:eastAsia="Arial Unicode MS"/>
          <w:sz w:val="26"/>
          <w:szCs w:val="26"/>
        </w:rPr>
        <w:t>соответственно утверждённым нормативам</w:t>
      </w:r>
      <w:proofErr w:type="gramEnd"/>
      <w:r w:rsidRPr="00CF32A7">
        <w:rPr>
          <w:rFonts w:eastAsia="Arial Unicode MS"/>
          <w:sz w:val="26"/>
          <w:szCs w:val="26"/>
        </w:rPr>
        <w:t xml:space="preserve"> потребления коммунальной услуги по холодному и по горячему водоснабжению</w:t>
      </w:r>
      <w:r w:rsidR="00463257" w:rsidRPr="00CF32A7">
        <w:rPr>
          <w:rFonts w:eastAsia="Arial Unicode MS"/>
          <w:sz w:val="26"/>
          <w:szCs w:val="26"/>
        </w:rPr>
        <w:t>)</w:t>
      </w:r>
      <w:r w:rsidRPr="00CF32A7">
        <w:rPr>
          <w:rFonts w:eastAsia="Arial Unicode MS"/>
          <w:sz w:val="26"/>
          <w:szCs w:val="26"/>
        </w:rPr>
        <w:t>.</w:t>
      </w:r>
    </w:p>
    <w:p w:rsidR="00CF32A7" w:rsidRPr="00CF32A7" w:rsidRDefault="00CF32A7" w:rsidP="00CF32A7">
      <w:pPr>
        <w:widowControl w:val="0"/>
        <w:autoSpaceDE w:val="0"/>
        <w:autoSpaceDN w:val="0"/>
        <w:ind w:firstLine="567"/>
        <w:jc w:val="both"/>
        <w:rPr>
          <w:rFonts w:eastAsia="Arial Unicode MS"/>
          <w:sz w:val="26"/>
          <w:szCs w:val="26"/>
        </w:rPr>
      </w:pPr>
      <w:proofErr w:type="gramStart"/>
      <w:r w:rsidRPr="00CF32A7">
        <w:rPr>
          <w:rFonts w:eastAsia="Arial Unicode MS"/>
          <w:sz w:val="26"/>
          <w:szCs w:val="26"/>
        </w:rPr>
        <w:t>Постановлением Правительства Красноярского края от 19.07.2016 № 364-п внесены изменения в постановление Правительства Красноярского края от 30.07.2013 № 370-п «Об утверждении нормативов потребления коммунальных услуг по холодному водоснабжению, горячему водоснабжению и водоотведению в жилых помещениях и на общедомовые нужды при использовании земельного участка и надворных построек на территории Красноярского края» (опубликовано на "Официальном интернет-портале правовой информации Красноярского края" http://www.zakon.krskstate</w:t>
      </w:r>
      <w:proofErr w:type="gramEnd"/>
      <w:r w:rsidRPr="00CF32A7">
        <w:rPr>
          <w:rFonts w:eastAsia="Arial Unicode MS"/>
          <w:sz w:val="26"/>
          <w:szCs w:val="26"/>
        </w:rPr>
        <w:t>.</w:t>
      </w:r>
      <w:proofErr w:type="gramStart"/>
      <w:r w:rsidRPr="00CF32A7">
        <w:rPr>
          <w:rFonts w:eastAsia="Arial Unicode MS"/>
          <w:sz w:val="26"/>
          <w:szCs w:val="26"/>
        </w:rPr>
        <w:t>ru – 20.07.2016).</w:t>
      </w:r>
      <w:proofErr w:type="gramEnd"/>
    </w:p>
    <w:p w:rsidR="00CF32A7" w:rsidRDefault="00CF32A7" w:rsidP="00CF32A7">
      <w:pPr>
        <w:widowControl w:val="0"/>
        <w:autoSpaceDE w:val="0"/>
        <w:autoSpaceDN w:val="0"/>
        <w:ind w:firstLine="567"/>
        <w:jc w:val="both"/>
        <w:rPr>
          <w:rFonts w:eastAsia="Arial Unicode MS"/>
          <w:sz w:val="26"/>
          <w:szCs w:val="26"/>
        </w:rPr>
      </w:pPr>
      <w:proofErr w:type="gramStart"/>
      <w:r w:rsidRPr="00CF32A7">
        <w:rPr>
          <w:rFonts w:eastAsia="Arial Unicode MS"/>
          <w:sz w:val="26"/>
          <w:szCs w:val="26"/>
        </w:rPr>
        <w:t xml:space="preserve">Данное Постановление исключает из Приложения №3 таблицу «Нормативы потребления, применяемые при наличии технической возможности установки </w:t>
      </w:r>
      <w:r w:rsidRPr="00CF32A7">
        <w:rPr>
          <w:rFonts w:eastAsia="Arial Unicode MS"/>
          <w:sz w:val="26"/>
          <w:szCs w:val="26"/>
        </w:rPr>
        <w:lastRenderedPageBreak/>
        <w:t>коллективных, индивидуальных или общих (квартирных) приборов учета с учетом повышающего коэффициента 1,5 с 1 июля 2016 года по 31 декабря 2016 года» и таблицу «Нормативы потребления, применяемые при наличии технической возможности установки коллективных, индивидуальных или общих (квартирных) приборов учета с учетом повышающего коэффициента 1,6 с</w:t>
      </w:r>
      <w:proofErr w:type="gramEnd"/>
      <w:r w:rsidRPr="00CF32A7">
        <w:rPr>
          <w:rFonts w:eastAsia="Arial Unicode MS"/>
          <w:sz w:val="26"/>
          <w:szCs w:val="26"/>
        </w:rPr>
        <w:t xml:space="preserve"> 2017 года».</w:t>
      </w:r>
    </w:p>
    <w:p w:rsidR="00CF32A7" w:rsidRPr="00CF32A7" w:rsidRDefault="00CF32A7" w:rsidP="00CF32A7">
      <w:pPr>
        <w:widowControl w:val="0"/>
        <w:autoSpaceDE w:val="0"/>
        <w:autoSpaceDN w:val="0"/>
        <w:ind w:firstLine="567"/>
        <w:jc w:val="both"/>
        <w:rPr>
          <w:rFonts w:eastAsia="Arial Unicode MS"/>
          <w:b/>
          <w:sz w:val="26"/>
          <w:szCs w:val="26"/>
        </w:rPr>
      </w:pPr>
      <w:r w:rsidRPr="00CF32A7">
        <w:rPr>
          <w:rFonts w:eastAsia="Arial Unicode MS"/>
          <w:b/>
          <w:sz w:val="26"/>
          <w:szCs w:val="26"/>
        </w:rPr>
        <w:t>В связи с вышеуказанными изменениями, с</w:t>
      </w:r>
      <w:r w:rsidRPr="00CF32A7">
        <w:rPr>
          <w:rFonts w:eastAsia="Arial Unicode MS"/>
          <w:b/>
          <w:sz w:val="26"/>
          <w:szCs w:val="26"/>
        </w:rPr>
        <w:t xml:space="preserve"> 01.07.2016 года норматив на водоотведение равен сумме нормативов холодного и горячего водоснабжения</w:t>
      </w:r>
      <w:r w:rsidRPr="00CF32A7">
        <w:rPr>
          <w:rFonts w:eastAsia="Arial Unicode MS"/>
          <w:b/>
          <w:sz w:val="26"/>
          <w:szCs w:val="26"/>
        </w:rPr>
        <w:t xml:space="preserve"> </w:t>
      </w:r>
      <w:r w:rsidRPr="00CF32A7">
        <w:rPr>
          <w:rFonts w:eastAsia="Arial Unicode MS"/>
          <w:b/>
          <w:sz w:val="26"/>
          <w:szCs w:val="26"/>
        </w:rPr>
        <w:t>(постановление Правительства РФ от 23.05.2006 № 306</w:t>
      </w:r>
      <w:r w:rsidRPr="00CF32A7">
        <w:rPr>
          <w:rFonts w:eastAsia="Arial Unicode MS"/>
          <w:b/>
          <w:sz w:val="26"/>
          <w:szCs w:val="26"/>
        </w:rPr>
        <w:t>).</w:t>
      </w:r>
      <w:r w:rsidRPr="00CF32A7">
        <w:rPr>
          <w:rFonts w:eastAsia="Arial Unicode MS"/>
          <w:b/>
          <w:sz w:val="26"/>
          <w:szCs w:val="26"/>
        </w:rPr>
        <w:t xml:space="preserve"> </w:t>
      </w:r>
    </w:p>
    <w:p w:rsidR="00CF32A7" w:rsidRDefault="00CF32A7" w:rsidP="00CF32A7">
      <w:pPr>
        <w:widowControl w:val="0"/>
        <w:autoSpaceDE w:val="0"/>
        <w:autoSpaceDN w:val="0"/>
        <w:ind w:firstLine="567"/>
        <w:jc w:val="both"/>
        <w:rPr>
          <w:rFonts w:eastAsia="Arial Unicode MS"/>
          <w:sz w:val="26"/>
          <w:szCs w:val="26"/>
        </w:rPr>
      </w:pPr>
      <w:bookmarkStart w:id="0" w:name="_GoBack"/>
      <w:bookmarkEnd w:id="0"/>
    </w:p>
    <w:p w:rsidR="00CF32A7" w:rsidRDefault="00CF32A7" w:rsidP="00CF32A7">
      <w:pPr>
        <w:widowControl w:val="0"/>
        <w:autoSpaceDE w:val="0"/>
        <w:autoSpaceDN w:val="0"/>
        <w:ind w:firstLine="567"/>
        <w:jc w:val="both"/>
        <w:rPr>
          <w:rFonts w:eastAsia="Arial Unicode MS"/>
          <w:sz w:val="26"/>
          <w:szCs w:val="26"/>
        </w:rPr>
      </w:pPr>
    </w:p>
    <w:p w:rsidR="00293E27" w:rsidRPr="008A3DBD" w:rsidRDefault="00293E27">
      <w:pPr>
        <w:rPr>
          <w:sz w:val="26"/>
          <w:szCs w:val="26"/>
        </w:rPr>
      </w:pPr>
    </w:p>
    <w:sectPr w:rsidR="00293E27" w:rsidRPr="008A3D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7D"/>
    <w:rsid w:val="000D3DEF"/>
    <w:rsid w:val="00293E27"/>
    <w:rsid w:val="00463257"/>
    <w:rsid w:val="004E4292"/>
    <w:rsid w:val="007C4F7D"/>
    <w:rsid w:val="00856DBC"/>
    <w:rsid w:val="008A3DBD"/>
    <w:rsid w:val="008C76F5"/>
    <w:rsid w:val="00AB6526"/>
    <w:rsid w:val="00CF32A7"/>
    <w:rsid w:val="00FA5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8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2A7"/>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8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2A7"/>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3033</Characters>
  <Application>Microsoft Office Word</Application>
  <DocSecurity>0</DocSecurity>
  <Lines>25</Lines>
  <Paragraphs>7</Paragraphs>
  <ScaleCrop>false</ScaleCrop>
  <Company>ООО "КрасКом"</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Цыганкова Мария Сергеевна</dc:creator>
  <cp:lastModifiedBy>Цыганкова Мария Сергеевна</cp:lastModifiedBy>
  <cp:revision>5</cp:revision>
  <dcterms:created xsi:type="dcterms:W3CDTF">2016-08-01T02:21:00Z</dcterms:created>
  <dcterms:modified xsi:type="dcterms:W3CDTF">2016-08-01T02:32:00Z</dcterms:modified>
</cp:coreProperties>
</file>